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8F66E" w14:textId="4C64ED8A" w:rsidR="003638C8" w:rsidRPr="00B97AAB" w:rsidRDefault="003638C8" w:rsidP="003638C8">
      <w:pPr>
        <w:pStyle w:val="OZNPROJEKTUwskazaniedatylubwersjiprojektu"/>
        <w:keepNext/>
      </w:pPr>
      <w:r w:rsidRPr="00B97AAB">
        <w:t xml:space="preserve">Projekt z dnia </w:t>
      </w:r>
      <w:r w:rsidR="004A13C7">
        <w:t>2</w:t>
      </w:r>
      <w:r w:rsidR="00005DF3">
        <w:t>9</w:t>
      </w:r>
      <w:r>
        <w:t xml:space="preserve"> </w:t>
      </w:r>
      <w:r w:rsidR="00226B8B">
        <w:t xml:space="preserve">października </w:t>
      </w:r>
      <w:r>
        <w:t>2025</w:t>
      </w:r>
      <w:r w:rsidRPr="00B97AAB">
        <w:t xml:space="preserve"> r.</w:t>
      </w:r>
      <w:r w:rsidR="00395C95">
        <w:t xml:space="preserve"> </w:t>
      </w:r>
      <w:r w:rsidR="0041230E">
        <w:t xml:space="preserve"> </w:t>
      </w:r>
    </w:p>
    <w:p w14:paraId="4534CF39" w14:textId="6423364A" w:rsidR="003638C8" w:rsidRPr="003638C8" w:rsidRDefault="003638C8" w:rsidP="003638C8">
      <w:pPr>
        <w:pStyle w:val="OZNRODZAKTUtznustawalubrozporzdzenieiorganwydajcy"/>
      </w:pPr>
      <w:r w:rsidRPr="003638C8">
        <w:t>Rozporządzenie</w:t>
      </w:r>
    </w:p>
    <w:p w14:paraId="15FE8651" w14:textId="7E46C5F9" w:rsidR="003638C8" w:rsidRPr="003638C8" w:rsidRDefault="003638C8" w:rsidP="003638C8">
      <w:pPr>
        <w:pStyle w:val="OZNRODZAKTUtznustawalubrozporzdzenieiorganwydajcy"/>
      </w:pPr>
      <w:r w:rsidRPr="003638C8">
        <w:t>Ministra Sprawiedliwości</w:t>
      </w:r>
    </w:p>
    <w:p w14:paraId="60738546" w14:textId="6022BD62" w:rsidR="003638C8" w:rsidRPr="003638C8" w:rsidRDefault="003638C8" w:rsidP="003638C8">
      <w:pPr>
        <w:pStyle w:val="DATAAKTUdatauchwalenialubwydaniaaktu"/>
      </w:pPr>
      <w:r w:rsidRPr="003638C8">
        <w:t xml:space="preserve">z dnia </w:t>
      </w:r>
      <w:r w:rsidR="006C0D3C">
        <w:t xml:space="preserve">… </w:t>
      </w:r>
      <w:r w:rsidRPr="003638C8">
        <w:t>2025 r.</w:t>
      </w:r>
    </w:p>
    <w:p w14:paraId="4ACCC2F1" w14:textId="5D45B269" w:rsidR="003638C8" w:rsidRPr="003638C8" w:rsidRDefault="003638C8" w:rsidP="003638C8">
      <w:pPr>
        <w:pStyle w:val="TYTUAKTUprzedmiotregulacjiustawylubrozporzdzenia"/>
      </w:pPr>
      <w:r w:rsidRPr="003638C8">
        <w:t>zmieniające rozporządzenie w sprawie nieodpłatnej pomocy prawnej oraz nieodpłatnego poradnictwa obywatelskiego</w:t>
      </w:r>
    </w:p>
    <w:p w14:paraId="2C5F82B3" w14:textId="75520DC2" w:rsidR="003638C8" w:rsidRPr="003638C8" w:rsidRDefault="003638C8" w:rsidP="003638C8">
      <w:pPr>
        <w:pStyle w:val="NIEARTTEKSTtekstnieartykuowanynppodstprawnarozplubpreambua"/>
      </w:pPr>
      <w:r w:rsidRPr="003638C8">
        <w:t>Na podstawie art. 13 ustawy z dnia 5 sierpnia 2015 r. (Dz.</w:t>
      </w:r>
      <w:r w:rsidRPr="00B738EB">
        <w:t xml:space="preserve"> </w:t>
      </w:r>
      <w:r w:rsidRPr="003638C8">
        <w:t>U. z 2024 r. poz. 1534</w:t>
      </w:r>
      <w:r w:rsidR="004D3349">
        <w:t xml:space="preserve"> </w:t>
      </w:r>
      <w:r w:rsidR="00DD7AFF">
        <w:t>oraz</w:t>
      </w:r>
      <w:r w:rsidR="004D3349">
        <w:t xml:space="preserve"> z</w:t>
      </w:r>
      <w:r w:rsidR="00AF52A1">
        <w:t> </w:t>
      </w:r>
      <w:r w:rsidR="004D3349">
        <w:t>2025 r. poz</w:t>
      </w:r>
      <w:r w:rsidR="00AC3C30">
        <w:t>. 1166</w:t>
      </w:r>
      <w:r w:rsidRPr="003638C8">
        <w:t>) zarządza się, co następuje:</w:t>
      </w:r>
    </w:p>
    <w:p w14:paraId="6725DD20" w14:textId="4808115E" w:rsidR="003638C8" w:rsidRPr="003638C8" w:rsidRDefault="003638C8" w:rsidP="003638C8">
      <w:pPr>
        <w:pStyle w:val="ARTartustawynprozporzdzenia"/>
      </w:pPr>
      <w:r w:rsidRPr="003638C8">
        <w:rPr>
          <w:rStyle w:val="Ppogrubienie"/>
        </w:rPr>
        <w:t>§</w:t>
      </w:r>
      <w:r w:rsidR="00BE7B18">
        <w:rPr>
          <w:rStyle w:val="Ppogrubienie"/>
        </w:rPr>
        <w:t> </w:t>
      </w:r>
      <w:r w:rsidRPr="003638C8">
        <w:rPr>
          <w:rStyle w:val="Ppogrubienie"/>
        </w:rPr>
        <w:t>1.</w:t>
      </w:r>
      <w:r w:rsidR="00BE7B18">
        <w:t> </w:t>
      </w:r>
      <w:r w:rsidRPr="003638C8">
        <w:t>W rozporządzeniu Ministra Sprawiedliwości z dnia 21 grudnia 2018 r. w sprawie nieodpłatnej pomocy prawnej oraz nieodpłatnego poradnictwa obywatelskiego (Dz.</w:t>
      </w:r>
      <w:r w:rsidR="009A2BC9">
        <w:t> </w:t>
      </w:r>
      <w:r w:rsidRPr="003638C8">
        <w:t>U.</w:t>
      </w:r>
      <w:r w:rsidR="009A2BC9">
        <w:t> </w:t>
      </w:r>
      <w:r w:rsidR="00BF1D24">
        <w:t>z</w:t>
      </w:r>
      <w:r w:rsidR="005C5082">
        <w:t> </w:t>
      </w:r>
      <w:r w:rsidR="00340511">
        <w:t>2025 r. poz. 317</w:t>
      </w:r>
      <w:r w:rsidRPr="003638C8">
        <w:t>) wprowadza się następujące zmiany:</w:t>
      </w:r>
    </w:p>
    <w:p w14:paraId="32A0F522" w14:textId="67C0F274" w:rsidR="003638C8" w:rsidRPr="003638C8" w:rsidRDefault="003638C8" w:rsidP="00B246AC">
      <w:pPr>
        <w:pStyle w:val="PKTpunkt"/>
      </w:pPr>
      <w:r w:rsidRPr="003638C8">
        <w:t>1)</w:t>
      </w:r>
      <w:r w:rsidRPr="003638C8">
        <w:tab/>
        <w:t>w § 3:</w:t>
      </w:r>
    </w:p>
    <w:p w14:paraId="63E8F164" w14:textId="495D89F5" w:rsidR="003638C8" w:rsidRPr="003638C8" w:rsidRDefault="003638C8" w:rsidP="00B246AC">
      <w:pPr>
        <w:pStyle w:val="LITlitera"/>
      </w:pPr>
      <w:r w:rsidRPr="003638C8">
        <w:t>a)</w:t>
      </w:r>
      <w:r w:rsidRPr="003638C8">
        <w:tab/>
        <w:t>ust. 3 otrzymuje brzmienie:</w:t>
      </w:r>
    </w:p>
    <w:p w14:paraId="31E29B79" w14:textId="71B55C64" w:rsidR="00AB13BA" w:rsidRDefault="00842047" w:rsidP="00B246AC">
      <w:pPr>
        <w:pStyle w:val="ZLITUSTzmustliter"/>
      </w:pPr>
      <w:r>
        <w:t>„</w:t>
      </w:r>
      <w:r w:rsidR="003638C8" w:rsidRPr="003638C8">
        <w:t>3.</w:t>
      </w:r>
      <w:r w:rsidR="007112ED">
        <w:t> </w:t>
      </w:r>
      <w:r w:rsidR="000A2C8D">
        <w:t xml:space="preserve">Dokonując </w:t>
      </w:r>
      <w:r w:rsidR="00E4118B">
        <w:t>zgłoszenia, o którym mowa w art. 8 ust. 5 ustawy,</w:t>
      </w:r>
      <w:r w:rsidR="00E4118B" w:rsidRPr="003638C8">
        <w:t xml:space="preserve"> </w:t>
      </w:r>
      <w:r w:rsidR="00E4118B">
        <w:t>o</w:t>
      </w:r>
      <w:r w:rsidR="003638C8" w:rsidRPr="003638C8">
        <w:t>sob</w:t>
      </w:r>
      <w:r w:rsidR="00144BBD">
        <w:t>a</w:t>
      </w:r>
      <w:r w:rsidR="003638C8" w:rsidRPr="003638C8">
        <w:t xml:space="preserve"> uprawnion</w:t>
      </w:r>
      <w:r w:rsidR="00144BBD">
        <w:t>a</w:t>
      </w:r>
      <w:r w:rsidR="003638C8" w:rsidRPr="003638C8">
        <w:t xml:space="preserve"> </w:t>
      </w:r>
      <w:r w:rsidR="000A2C8D">
        <w:t xml:space="preserve">informuje o wyborze </w:t>
      </w:r>
      <w:r w:rsidR="00144BBD">
        <w:t xml:space="preserve">sposobu udzielania </w:t>
      </w:r>
      <w:r w:rsidR="003638C8" w:rsidRPr="003638C8">
        <w:t>nieodpłatne</w:t>
      </w:r>
      <w:r w:rsidR="009701CB">
        <w:t>j</w:t>
      </w:r>
      <w:r w:rsidR="003638C8" w:rsidRPr="003638C8">
        <w:t xml:space="preserve"> pomocy prawnej </w:t>
      </w:r>
      <w:r w:rsidR="00144BBD">
        <w:t>albo</w:t>
      </w:r>
      <w:r w:rsidR="003638C8" w:rsidRPr="003638C8">
        <w:t xml:space="preserve"> świadcz</w:t>
      </w:r>
      <w:r w:rsidR="00144BBD">
        <w:t>enia</w:t>
      </w:r>
      <w:r w:rsidR="003638C8" w:rsidRPr="003638C8">
        <w:t xml:space="preserve"> nieodpłatne</w:t>
      </w:r>
      <w:r w:rsidR="00144BBD">
        <w:t>go</w:t>
      </w:r>
      <w:r w:rsidR="003638C8" w:rsidRPr="003638C8">
        <w:t xml:space="preserve"> poradnictw</w:t>
      </w:r>
      <w:r w:rsidR="00144BBD">
        <w:t>a</w:t>
      </w:r>
      <w:r w:rsidR="003638C8" w:rsidRPr="003638C8">
        <w:t xml:space="preserve"> obywatelskie</w:t>
      </w:r>
      <w:r w:rsidR="00144BBD">
        <w:t>go</w:t>
      </w:r>
      <w:r w:rsidR="00AB13BA">
        <w:t>:</w:t>
      </w:r>
    </w:p>
    <w:p w14:paraId="38A95D93" w14:textId="4A92D9CA" w:rsidR="00AB13BA" w:rsidRDefault="00AB13BA" w:rsidP="002F0B37">
      <w:pPr>
        <w:pStyle w:val="ZLITPKTzmpktliter"/>
      </w:pPr>
      <w:r>
        <w:t>1)</w:t>
      </w:r>
      <w:r>
        <w:tab/>
      </w:r>
      <w:r w:rsidR="003638C8" w:rsidRPr="003638C8">
        <w:t xml:space="preserve"> </w:t>
      </w:r>
      <w:bookmarkStart w:id="0" w:name="_Hlk203741942"/>
      <w:r w:rsidR="003638C8" w:rsidRPr="003638C8">
        <w:t>osobi</w:t>
      </w:r>
      <w:r>
        <w:t>ście</w:t>
      </w:r>
      <w:r w:rsidR="00144BBD">
        <w:t xml:space="preserve"> w punkcie albo</w:t>
      </w:r>
    </w:p>
    <w:p w14:paraId="7A817393" w14:textId="008A4285" w:rsidR="003638C8" w:rsidRPr="003638C8" w:rsidRDefault="00AB13BA" w:rsidP="002F0B37">
      <w:pPr>
        <w:pStyle w:val="ZLITPKTzmpktliter"/>
      </w:pPr>
      <w:r>
        <w:t>2)</w:t>
      </w:r>
      <w:r>
        <w:tab/>
      </w:r>
      <w:r w:rsidR="003638C8" w:rsidRPr="003638C8">
        <w:t xml:space="preserve"> z</w:t>
      </w:r>
      <w:r w:rsidR="00144BBD">
        <w:t xml:space="preserve">a pośrednictwem </w:t>
      </w:r>
      <w:r w:rsidR="003638C8" w:rsidRPr="003638C8">
        <w:t>środków porozumiewania się na odległość</w:t>
      </w:r>
      <w:bookmarkEnd w:id="0"/>
      <w:r w:rsidR="003638C8" w:rsidRPr="003638C8">
        <w:t>.</w:t>
      </w:r>
      <w:r w:rsidR="00842047">
        <w:t>”</w:t>
      </w:r>
      <w:r w:rsidR="00BF1D24">
        <w:t>,</w:t>
      </w:r>
    </w:p>
    <w:p w14:paraId="759558C7" w14:textId="37FE4702" w:rsidR="00144BBD" w:rsidRDefault="003638C8" w:rsidP="00B246AC">
      <w:pPr>
        <w:pStyle w:val="LITlitera"/>
      </w:pPr>
      <w:r w:rsidRPr="003638C8">
        <w:t>b)</w:t>
      </w:r>
      <w:r w:rsidR="005C5082">
        <w:tab/>
      </w:r>
      <w:r w:rsidR="00144BBD">
        <w:t xml:space="preserve">po ust. 3 dodaje się ust. </w:t>
      </w:r>
      <w:proofErr w:type="spellStart"/>
      <w:r w:rsidR="00144BBD">
        <w:t>3a</w:t>
      </w:r>
      <w:bookmarkStart w:id="1" w:name="_Hlk209177539"/>
      <w:proofErr w:type="spellEnd"/>
      <w:r w:rsidR="00797F87">
        <w:t>–</w:t>
      </w:r>
      <w:bookmarkEnd w:id="1"/>
      <w:proofErr w:type="spellStart"/>
      <w:r w:rsidR="00144BBD">
        <w:t>3</w:t>
      </w:r>
      <w:r w:rsidR="007D666B">
        <w:t>d</w:t>
      </w:r>
      <w:proofErr w:type="spellEnd"/>
      <w:r w:rsidR="00144BBD">
        <w:t xml:space="preserve"> w brzmieniu:</w:t>
      </w:r>
    </w:p>
    <w:p w14:paraId="77112525" w14:textId="2349DF40" w:rsidR="004C0366" w:rsidRDefault="00C364DD" w:rsidP="003D4302">
      <w:pPr>
        <w:pStyle w:val="ZLITUSTzmustliter"/>
      </w:pPr>
      <w:r>
        <w:t>„</w:t>
      </w:r>
      <w:proofErr w:type="spellStart"/>
      <w:r w:rsidR="003D4302" w:rsidRPr="003D4302">
        <w:t>3a</w:t>
      </w:r>
      <w:proofErr w:type="spellEnd"/>
      <w:r w:rsidR="003D4302" w:rsidRPr="003D4302">
        <w:t>.</w:t>
      </w:r>
      <w:r w:rsidR="00BE7B18">
        <w:t> </w:t>
      </w:r>
      <w:r w:rsidR="004C0366">
        <w:t>W przypadku, o którym mowa w ust. 3 pkt 2, osoba, o której mowa w</w:t>
      </w:r>
      <w:r w:rsidR="009245CE">
        <w:t> art</w:t>
      </w:r>
      <w:r w:rsidR="004C0366">
        <w:t>.</w:t>
      </w:r>
      <w:r w:rsidR="009245CE">
        <w:t> </w:t>
      </w:r>
      <w:r w:rsidR="004C0366">
        <w:t>8 ust. 8</w:t>
      </w:r>
      <w:r w:rsidR="00792852">
        <w:t xml:space="preserve"> ustawy</w:t>
      </w:r>
      <w:r w:rsidR="004C0366">
        <w:t>, informuje o dostępnych tej osobie środkach porozumiewania się na odległość.</w:t>
      </w:r>
    </w:p>
    <w:p w14:paraId="715AC51C" w14:textId="4C9423DD" w:rsidR="004C0366" w:rsidRDefault="004C0366" w:rsidP="003D4302">
      <w:pPr>
        <w:pStyle w:val="ZLITUSTzmustliter"/>
      </w:pPr>
      <w:proofErr w:type="spellStart"/>
      <w:r>
        <w:t>3b</w:t>
      </w:r>
      <w:proofErr w:type="spellEnd"/>
      <w:r>
        <w:t>.</w:t>
      </w:r>
      <w:r w:rsidR="00BE7B18">
        <w:t> </w:t>
      </w:r>
      <w:r w:rsidR="0008558A">
        <w:t>Osoba, o której mowa w art. 8 ust. 8 ustawy</w:t>
      </w:r>
      <w:r>
        <w:t xml:space="preserve">, dokonując zgłoszenia, </w:t>
      </w:r>
      <w:r w:rsidR="00126AD6">
        <w:t>o</w:t>
      </w:r>
      <w:r w:rsidR="00BE7B18">
        <w:t> </w:t>
      </w:r>
      <w:r w:rsidR="00126AD6">
        <w:t>którym</w:t>
      </w:r>
      <w:r>
        <w:t xml:space="preserve"> mowa </w:t>
      </w:r>
      <w:r w:rsidR="0008558A">
        <w:t>w art. 8</w:t>
      </w:r>
      <w:r>
        <w:t xml:space="preserve"> ust. </w:t>
      </w:r>
      <w:r w:rsidR="0008558A">
        <w:t>5</w:t>
      </w:r>
      <w:r w:rsidR="005C4BAF">
        <w:t xml:space="preserve"> ustawy</w:t>
      </w:r>
      <w:r w:rsidR="00AB32DF">
        <w:t xml:space="preserve">, </w:t>
      </w:r>
      <w:r w:rsidR="00792852" w:rsidRPr="00792852">
        <w:t>w przypadku umawia</w:t>
      </w:r>
      <w:r w:rsidR="00792852">
        <w:t>nia terminu</w:t>
      </w:r>
      <w:r w:rsidR="00792852" w:rsidRPr="00792852">
        <w:t xml:space="preserve"> wizyty poza punktem –</w:t>
      </w:r>
      <w:r w:rsidR="00792852">
        <w:t xml:space="preserve"> </w:t>
      </w:r>
      <w:r w:rsidR="00AB32DF">
        <w:t xml:space="preserve">wskazuje okoliczności </w:t>
      </w:r>
      <w:r w:rsidR="000B45AF">
        <w:t>uzasadniające</w:t>
      </w:r>
      <w:r w:rsidR="00792852">
        <w:t xml:space="preserve"> </w:t>
      </w:r>
      <w:r w:rsidR="007D666B">
        <w:t xml:space="preserve">taką </w:t>
      </w:r>
      <w:r w:rsidR="00792852">
        <w:t>wizyt</w:t>
      </w:r>
      <w:r w:rsidR="007D666B">
        <w:t>ę</w:t>
      </w:r>
      <w:r w:rsidR="0008558A">
        <w:t xml:space="preserve">. </w:t>
      </w:r>
    </w:p>
    <w:p w14:paraId="48107B40" w14:textId="4D679933" w:rsidR="00144BBD" w:rsidRDefault="00144BBD" w:rsidP="00440A9F">
      <w:pPr>
        <w:pStyle w:val="ZLITUSTzmustliter"/>
      </w:pPr>
      <w:proofErr w:type="spellStart"/>
      <w:r>
        <w:t>3</w:t>
      </w:r>
      <w:r w:rsidR="00011410">
        <w:t>c</w:t>
      </w:r>
      <w:proofErr w:type="spellEnd"/>
      <w:r>
        <w:t>.</w:t>
      </w:r>
      <w:r w:rsidR="007112ED">
        <w:t> </w:t>
      </w:r>
      <w:r w:rsidR="006B5D93">
        <w:t xml:space="preserve">W przypadku </w:t>
      </w:r>
      <w:r w:rsidRPr="00144BBD">
        <w:t>udziela</w:t>
      </w:r>
      <w:r w:rsidR="006B5D93">
        <w:t>nia</w:t>
      </w:r>
      <w:r w:rsidRPr="00144BBD">
        <w:t xml:space="preserve"> nieodpłatnej pomocy prawnej lub świadcz</w:t>
      </w:r>
      <w:r w:rsidR="006B5D93">
        <w:t>enia</w:t>
      </w:r>
      <w:r w:rsidRPr="00144BBD">
        <w:t xml:space="preserve"> nieodpłatne</w:t>
      </w:r>
      <w:r w:rsidR="006B5D93">
        <w:t>go</w:t>
      </w:r>
      <w:r w:rsidRPr="00144BBD">
        <w:t xml:space="preserve"> poradnictw</w:t>
      </w:r>
      <w:r w:rsidR="006B5D93">
        <w:t>a</w:t>
      </w:r>
      <w:r w:rsidRPr="00144BBD">
        <w:t xml:space="preserve"> obywatelskie</w:t>
      </w:r>
      <w:r w:rsidR="006B5D93">
        <w:t>go</w:t>
      </w:r>
      <w:r w:rsidRPr="00144BBD">
        <w:t xml:space="preserve"> za pośrednictwem środków porozumiewania się na odległość, osoba udzielająca nieodpłatnej pomocy prawnej lub świadcząca nieodpłatne poradnictwo obywatelskie, po otrzymaniu od starosty drogą elektroniczną danych kontaktowych osoby</w:t>
      </w:r>
      <w:r w:rsidR="00277533">
        <w:t xml:space="preserve"> uprawnionej</w:t>
      </w:r>
      <w:r w:rsidRPr="00144BBD">
        <w:t>, porozumiewa się z</w:t>
      </w:r>
      <w:r w:rsidR="006B5D93">
        <w:t> </w:t>
      </w:r>
      <w:r w:rsidRPr="00144BBD">
        <w:t xml:space="preserve">nią w umówionym terminie. </w:t>
      </w:r>
      <w:bookmarkStart w:id="2" w:name="_Hlk203743153"/>
      <w:r w:rsidR="00070242">
        <w:t>W przypadku b</w:t>
      </w:r>
      <w:r w:rsidRPr="00144BBD">
        <w:t>rak</w:t>
      </w:r>
      <w:r w:rsidR="00A92649">
        <w:t>u</w:t>
      </w:r>
      <w:r w:rsidRPr="00144BBD">
        <w:t xml:space="preserve"> kontaktu z osobą uprawnioną </w:t>
      </w:r>
      <w:r w:rsidRPr="00144BBD">
        <w:lastRenderedPageBreak/>
        <w:t>w</w:t>
      </w:r>
      <w:r w:rsidR="00D32494">
        <w:t> </w:t>
      </w:r>
      <w:r w:rsidRPr="00144BBD">
        <w:t>czasie wyznaczonym na przeprowadzenie wizyty</w:t>
      </w:r>
      <w:r w:rsidR="00D27293">
        <w:t>,</w:t>
      </w:r>
      <w:r w:rsidRPr="00144BBD">
        <w:t xml:space="preserve"> nie wcześniej niż po podjęciu co najmniej dwukrotnej próby kontaktu, w odstępie nie krótszym niż 5 minut, osoba udzielając</w:t>
      </w:r>
      <w:r w:rsidR="00A92649">
        <w:t>a</w:t>
      </w:r>
      <w:r w:rsidRPr="00144BBD">
        <w:t xml:space="preserve"> nieodpłatnej pomocy prawnej lub świadcząc</w:t>
      </w:r>
      <w:r w:rsidR="00A92649">
        <w:t>a</w:t>
      </w:r>
      <w:r w:rsidRPr="00144BBD">
        <w:t xml:space="preserve"> nieodpłatne poradnictwo obywatelskie </w:t>
      </w:r>
      <w:r w:rsidR="006B5D93">
        <w:t>zamieszcza</w:t>
      </w:r>
      <w:r w:rsidR="00EF7724">
        <w:t xml:space="preserve"> </w:t>
      </w:r>
      <w:r w:rsidRPr="00144BBD">
        <w:t>w systemie teleinformatycznym informację o nieprzybyciu osoby uprawnionej na wizytę</w:t>
      </w:r>
      <w:r>
        <w:t>.</w:t>
      </w:r>
    </w:p>
    <w:bookmarkEnd w:id="2"/>
    <w:p w14:paraId="062DD116" w14:textId="6075645B" w:rsidR="007450B2" w:rsidRDefault="00144BBD">
      <w:pPr>
        <w:pStyle w:val="ZLITUSTzmustliter"/>
      </w:pPr>
      <w:proofErr w:type="spellStart"/>
      <w:r>
        <w:t>3</w:t>
      </w:r>
      <w:r w:rsidR="00011410">
        <w:t>d</w:t>
      </w:r>
      <w:proofErr w:type="spellEnd"/>
      <w:r>
        <w:t>.</w:t>
      </w:r>
      <w:r w:rsidR="007112ED">
        <w:t> </w:t>
      </w:r>
      <w:r w:rsidRPr="00144BBD">
        <w:t>W przypadk</w:t>
      </w:r>
      <w:r w:rsidR="00997ACA">
        <w:t>u</w:t>
      </w:r>
      <w:r w:rsidR="00296355">
        <w:t xml:space="preserve"> stwierdzenia, że przedstawiony przez osobę uprawnioną problem </w:t>
      </w:r>
      <w:r w:rsidR="00564BC7">
        <w:t xml:space="preserve">nie </w:t>
      </w:r>
      <w:r w:rsidR="00296355">
        <w:t>może być rozwiązany w całości lub w części przez udzielenie nieodpłatnej pomocy prawnej lub świadczenie nieodpłatnego poradnictwa obywatelskiego z wykorzystaniem środków porozumiewania się na odległość z</w:t>
      </w:r>
      <w:r w:rsidR="00446D1F">
        <w:t> </w:t>
      </w:r>
      <w:r w:rsidR="00296355">
        <w:t>uwagi na konieczność przeprowadzenia bezpośredniej analizy dokumentów</w:t>
      </w:r>
      <w:r w:rsidRPr="00144BBD">
        <w:t xml:space="preserve">, </w:t>
      </w:r>
      <w:r>
        <w:t>osoba udzielająca nieodpłatnej pomocy prawnej lub świadcząca nieodpłatne poradnictwo obywatelskie</w:t>
      </w:r>
      <w:r w:rsidR="007450B2">
        <w:t>:</w:t>
      </w:r>
    </w:p>
    <w:p w14:paraId="487FE713" w14:textId="066601B8" w:rsidR="007450B2" w:rsidRDefault="007450B2" w:rsidP="002F0B37">
      <w:pPr>
        <w:pStyle w:val="ZLITPKTzmpktliter"/>
      </w:pPr>
      <w:r>
        <w:t>1)</w:t>
      </w:r>
      <w:r w:rsidR="00D45732">
        <w:tab/>
      </w:r>
      <w:bookmarkStart w:id="3" w:name="_Hlk203743945"/>
      <w:r w:rsidR="00144BBD">
        <w:t>zapisuje osobę uprawnioną na wybrany przez nią dyżur</w:t>
      </w:r>
      <w:r w:rsidR="00CE6CE3">
        <w:t>,</w:t>
      </w:r>
      <w:r w:rsidR="00CE6CE3" w:rsidRPr="00CE6CE3">
        <w:t xml:space="preserve"> który prowadzi w tym punkcie</w:t>
      </w:r>
      <w:r w:rsidR="00CE6CE3">
        <w:t xml:space="preserve"> </w:t>
      </w:r>
      <w:bookmarkStart w:id="4" w:name="_Hlk209173469"/>
      <w:r w:rsidRPr="007450B2">
        <w:t>–</w:t>
      </w:r>
      <w:bookmarkEnd w:id="4"/>
      <w:r w:rsidRPr="007450B2">
        <w:t xml:space="preserve"> </w:t>
      </w:r>
      <w:r>
        <w:t xml:space="preserve">w </w:t>
      </w:r>
      <w:r w:rsidR="001C557E">
        <w:t>sytuacji</w:t>
      </w:r>
      <w:r>
        <w:t xml:space="preserve"> uzależnienia udzielenia porady od osobistego stawiennictwa osoby uprawnionej w punkcie </w:t>
      </w:r>
      <w:r w:rsidR="00997ACA">
        <w:t>lub</w:t>
      </w:r>
      <w:r w:rsidR="00DE7B4E">
        <w:t xml:space="preserve"> </w:t>
      </w:r>
      <w:bookmarkStart w:id="5" w:name="_Hlk203743977"/>
      <w:bookmarkEnd w:id="3"/>
    </w:p>
    <w:p w14:paraId="16A260FC" w14:textId="1CBF2027" w:rsidR="00144BBD" w:rsidRDefault="007450B2" w:rsidP="002F0B37">
      <w:pPr>
        <w:pStyle w:val="ZLITPKTzmpktliter"/>
      </w:pPr>
      <w:r>
        <w:t>2)</w:t>
      </w:r>
      <w:r w:rsidR="00D45732">
        <w:tab/>
      </w:r>
      <w:r w:rsidR="00144BBD">
        <w:t>podaje numer telefonu</w:t>
      </w:r>
      <w:bookmarkEnd w:id="5"/>
      <w:r w:rsidR="00C014D0">
        <w:t>, o którym mowa</w:t>
      </w:r>
      <w:r w:rsidR="00F67C14">
        <w:t xml:space="preserve"> </w:t>
      </w:r>
      <w:r w:rsidR="00C014D0" w:rsidRPr="00C014D0">
        <w:t xml:space="preserve">w art. 8 ust. 5 </w:t>
      </w:r>
      <w:r w:rsidR="00B07FFD" w:rsidRPr="00B07FFD">
        <w:t xml:space="preserve">zdanie pierwsze </w:t>
      </w:r>
      <w:r w:rsidR="00C014D0" w:rsidRPr="00C014D0">
        <w:t>ustawy</w:t>
      </w:r>
      <w:r w:rsidR="00C014D0">
        <w:t>,</w:t>
      </w:r>
      <w:r w:rsidR="00C014D0" w:rsidRPr="00C014D0">
        <w:t xml:space="preserve"> </w:t>
      </w:r>
      <w:r w:rsidR="00F67C14">
        <w:t xml:space="preserve">lub informuje o sposobie dokonywania zgłoszeń </w:t>
      </w:r>
      <w:r w:rsidR="004E07F6">
        <w:t>za pośrednictwem</w:t>
      </w:r>
      <w:r w:rsidR="00F67C14">
        <w:t xml:space="preserve"> środków komunikacji elektronicznej</w:t>
      </w:r>
      <w:r w:rsidR="00144BBD">
        <w:t>, o który</w:t>
      </w:r>
      <w:r w:rsidR="00F67C14">
        <w:t>ch</w:t>
      </w:r>
      <w:r w:rsidR="00144BBD">
        <w:t xml:space="preserve"> mowa w art. 8 ust. 5</w:t>
      </w:r>
      <w:r w:rsidR="00762B56">
        <w:t xml:space="preserve"> </w:t>
      </w:r>
      <w:r w:rsidR="00B07FFD" w:rsidRPr="00B07FFD">
        <w:t xml:space="preserve">zdanie drugie </w:t>
      </w:r>
      <w:r w:rsidR="00762B56">
        <w:t>ustawy</w:t>
      </w:r>
      <w:r w:rsidR="00144BBD">
        <w:t>, wskazany</w:t>
      </w:r>
      <w:r w:rsidR="00F67C14">
        <w:t>ch</w:t>
      </w:r>
      <w:r w:rsidR="00144BBD">
        <w:t xml:space="preserve"> przez starostę</w:t>
      </w:r>
      <w:r w:rsidR="00A92649">
        <w:t xml:space="preserve"> właściwego dla miejsca zamieszkania tej osoby</w:t>
      </w:r>
      <w:r w:rsidRPr="007450B2">
        <w:t xml:space="preserve"> </w:t>
      </w:r>
      <w:r w:rsidR="00D45732" w:rsidRPr="00D45732">
        <w:t>–</w:t>
      </w:r>
      <w:r w:rsidR="00D45732">
        <w:t xml:space="preserve"> w </w:t>
      </w:r>
      <w:r w:rsidR="006C2BFF">
        <w:t>sytuacji</w:t>
      </w:r>
      <w:r w:rsidR="00EC0C3B">
        <w:t xml:space="preserve"> </w:t>
      </w:r>
      <w:r w:rsidR="00D45732">
        <w:t>za</w:t>
      </w:r>
      <w:r w:rsidRPr="007450B2">
        <w:t>rekomend</w:t>
      </w:r>
      <w:r w:rsidR="00D45732">
        <w:t>owania</w:t>
      </w:r>
      <w:r w:rsidRPr="007450B2">
        <w:t xml:space="preserve"> osobiste</w:t>
      </w:r>
      <w:r w:rsidR="00D45732">
        <w:t>go</w:t>
      </w:r>
      <w:r w:rsidRPr="007450B2">
        <w:t xml:space="preserve"> stawiennictw</w:t>
      </w:r>
      <w:r w:rsidR="00D45732">
        <w:t>a</w:t>
      </w:r>
      <w:r w:rsidRPr="007450B2">
        <w:t xml:space="preserve"> w punkcie najbliższym miejsca zamieszkania osoby uprawnionej</w:t>
      </w:r>
      <w:r w:rsidR="00C364DD">
        <w:t>.”</w:t>
      </w:r>
      <w:r w:rsidR="006073CB">
        <w:t>,</w:t>
      </w:r>
    </w:p>
    <w:p w14:paraId="533BBDF8" w14:textId="3BC61931" w:rsidR="003638C8" w:rsidRPr="003638C8" w:rsidRDefault="00144BBD" w:rsidP="00B246AC">
      <w:pPr>
        <w:pStyle w:val="LITlitera"/>
      </w:pPr>
      <w:r>
        <w:t>c)</w:t>
      </w:r>
      <w:r>
        <w:tab/>
      </w:r>
      <w:r w:rsidR="003638C8" w:rsidRPr="003638C8">
        <w:t>uchyla się ust. 4</w:t>
      </w:r>
      <w:r w:rsidR="00474A8A">
        <w:t>,</w:t>
      </w:r>
    </w:p>
    <w:p w14:paraId="35F3BEC4" w14:textId="464FB84B" w:rsidR="003638C8" w:rsidRPr="003638C8" w:rsidRDefault="00144BBD" w:rsidP="00B246AC">
      <w:pPr>
        <w:pStyle w:val="LITlitera"/>
      </w:pPr>
      <w:r>
        <w:t>d</w:t>
      </w:r>
      <w:r w:rsidR="003638C8" w:rsidRPr="003638C8">
        <w:t>)</w:t>
      </w:r>
      <w:r w:rsidR="005C5082">
        <w:tab/>
      </w:r>
      <w:r w:rsidR="003638C8" w:rsidRPr="003638C8">
        <w:t>ust. 5 otrzymuje brzmienie:</w:t>
      </w:r>
    </w:p>
    <w:p w14:paraId="62EA3FB7" w14:textId="6B6BFBD0" w:rsidR="003638C8" w:rsidRPr="003638C8" w:rsidRDefault="00842047" w:rsidP="00054828">
      <w:pPr>
        <w:pStyle w:val="ZLITUSTzmustliter"/>
      </w:pPr>
      <w:r>
        <w:t>„</w:t>
      </w:r>
      <w:r w:rsidR="003638C8" w:rsidRPr="003638C8">
        <w:t>5.</w:t>
      </w:r>
      <w:r w:rsidR="007112ED">
        <w:t> </w:t>
      </w:r>
      <w:r w:rsidR="001C557E">
        <w:t>Dokonując</w:t>
      </w:r>
      <w:r w:rsidR="003638C8" w:rsidRPr="003638C8">
        <w:t xml:space="preserve"> ustale</w:t>
      </w:r>
      <w:r w:rsidR="001C557E">
        <w:t>nia</w:t>
      </w:r>
      <w:r w:rsidR="003638C8" w:rsidRPr="003638C8">
        <w:t>, o który</w:t>
      </w:r>
      <w:r w:rsidR="001C557E">
        <w:t>m</w:t>
      </w:r>
      <w:r w:rsidR="003638C8" w:rsidRPr="003638C8">
        <w:t xml:space="preserve"> mowa w art. 8</w:t>
      </w:r>
      <w:r w:rsidR="00723F0C">
        <w:t xml:space="preserve"> ust. </w:t>
      </w:r>
      <w:proofErr w:type="spellStart"/>
      <w:r w:rsidR="007D4C42">
        <w:t>3b</w:t>
      </w:r>
      <w:proofErr w:type="spellEnd"/>
      <w:r w:rsidR="00D040F7">
        <w:t xml:space="preserve"> </w:t>
      </w:r>
      <w:r w:rsidR="003638C8" w:rsidRPr="003638C8">
        <w:t>ustawy, należy mieć na względzie bieżącą sytuację epidemiczną lub sanitarną występującą na terenie danego powiatu,</w:t>
      </w:r>
      <w:r w:rsidR="00054828">
        <w:t xml:space="preserve"> </w:t>
      </w:r>
      <w:r w:rsidR="003638C8" w:rsidRPr="003638C8">
        <w:t>bezpieczeństwo mieszkańców powiatu oraz zapewnienie im dostępu do nieodpłatnej pomocy prawnej i nieodpłatnego poradnictwa obywatelskiego.</w:t>
      </w:r>
      <w:r>
        <w:t>”</w:t>
      </w:r>
      <w:r w:rsidR="003638C8" w:rsidRPr="003638C8">
        <w:t>;</w:t>
      </w:r>
    </w:p>
    <w:p w14:paraId="4E6A77B5" w14:textId="4FE0905D" w:rsidR="00C364DD" w:rsidRDefault="003638C8" w:rsidP="00B246AC">
      <w:pPr>
        <w:pStyle w:val="PKTpunkt"/>
      </w:pPr>
      <w:r w:rsidRPr="003638C8">
        <w:t>2)</w:t>
      </w:r>
      <w:r w:rsidRPr="003638C8">
        <w:tab/>
      </w:r>
      <w:bookmarkStart w:id="6" w:name="_Hlk190813500"/>
      <w:r w:rsidR="00C364DD">
        <w:t xml:space="preserve">po § </w:t>
      </w:r>
      <w:proofErr w:type="spellStart"/>
      <w:r w:rsidR="00C364DD">
        <w:t>3a</w:t>
      </w:r>
      <w:proofErr w:type="spellEnd"/>
      <w:r w:rsidR="00C364DD">
        <w:t xml:space="preserve"> dodaje się § </w:t>
      </w:r>
      <w:proofErr w:type="spellStart"/>
      <w:r w:rsidR="00C364DD">
        <w:t>3b</w:t>
      </w:r>
      <w:proofErr w:type="spellEnd"/>
      <w:r w:rsidR="00C364DD">
        <w:t xml:space="preserve"> w brzmieniu:</w:t>
      </w:r>
    </w:p>
    <w:p w14:paraId="17B5C160" w14:textId="5998E293" w:rsidR="00EC0C3B" w:rsidRDefault="00C364DD" w:rsidP="00AB3A71">
      <w:pPr>
        <w:pStyle w:val="ZARTzmartartykuempunktem"/>
      </w:pPr>
      <w:r>
        <w:t>„</w:t>
      </w:r>
      <w:r w:rsidRPr="00C364DD">
        <w:t>§</w:t>
      </w:r>
      <w:r w:rsidR="007112ED">
        <w:t> </w:t>
      </w:r>
      <w:proofErr w:type="spellStart"/>
      <w:r w:rsidRPr="00C364DD">
        <w:t>3b</w:t>
      </w:r>
      <w:proofErr w:type="spellEnd"/>
      <w:r w:rsidRPr="00C364DD">
        <w:t>.</w:t>
      </w:r>
      <w:r w:rsidR="007112ED">
        <w:t> </w:t>
      </w:r>
      <w:r w:rsidR="004F029E" w:rsidRPr="004F029E">
        <w:t>Osoba</w:t>
      </w:r>
      <w:r w:rsidR="00EC0C3B">
        <w:t>:</w:t>
      </w:r>
    </w:p>
    <w:p w14:paraId="6BDBBA2D" w14:textId="2870A2D0" w:rsidR="00EC0C3B" w:rsidRPr="00440A9F" w:rsidRDefault="00EC0C3B" w:rsidP="00AB3A71">
      <w:pPr>
        <w:pStyle w:val="ZPKTzmpktartykuempunktem"/>
      </w:pPr>
      <w:r w:rsidRPr="00440A9F">
        <w:t>1)</w:t>
      </w:r>
      <w:r w:rsidR="00440A9F">
        <w:tab/>
      </w:r>
      <w:r w:rsidR="004F029E" w:rsidRPr="00440A9F">
        <w:t xml:space="preserve">udzielająca nieodpłatnej pomocy prawnej, w przypadku oświadczeń, o których mowa w art. 4 ust. 2 pkt 2 </w:t>
      </w:r>
      <w:r w:rsidR="003A1D03">
        <w:t>ustawy</w:t>
      </w:r>
      <w:r w:rsidR="005E75F8">
        <w:t>,</w:t>
      </w:r>
      <w:r w:rsidR="003A1D03">
        <w:t xml:space="preserve"> </w:t>
      </w:r>
      <w:r w:rsidR="002F6F0C">
        <w:t>lub</w:t>
      </w:r>
      <w:r w:rsidRPr="00440A9F">
        <w:t xml:space="preserve"> </w:t>
      </w:r>
      <w:r w:rsidR="003A1D03">
        <w:t xml:space="preserve">oświadczenia, o którym mowa </w:t>
      </w:r>
      <w:r w:rsidR="005149AB">
        <w:t xml:space="preserve">w </w:t>
      </w:r>
      <w:r w:rsidR="004F029E" w:rsidRPr="00440A9F">
        <w:t>art. 11 ust. 4 ustawy</w:t>
      </w:r>
      <w:r w:rsidR="005D390B">
        <w:t xml:space="preserve"> składan</w:t>
      </w:r>
      <w:r w:rsidR="003A1D03">
        <w:t>ego</w:t>
      </w:r>
      <w:r w:rsidR="005D390B">
        <w:t xml:space="preserve"> w formie ustnej</w:t>
      </w:r>
      <w:r w:rsidR="004F029E" w:rsidRPr="00440A9F">
        <w:t xml:space="preserve">, </w:t>
      </w:r>
      <w:r w:rsidR="002F6F0C">
        <w:t>albo</w:t>
      </w:r>
    </w:p>
    <w:p w14:paraId="673D31B5" w14:textId="24540AAD" w:rsidR="00EC0C3B" w:rsidRPr="00440A9F" w:rsidRDefault="00EC0C3B" w:rsidP="00AB3A71">
      <w:pPr>
        <w:pStyle w:val="ZPKTzmpktartykuempunktem"/>
      </w:pPr>
      <w:r w:rsidRPr="00440A9F">
        <w:lastRenderedPageBreak/>
        <w:t>2)</w:t>
      </w:r>
      <w:r w:rsidR="00440A9F">
        <w:tab/>
      </w:r>
      <w:r w:rsidRPr="00440A9F">
        <w:t>świadcząca nieodpłatne poradnictwo obywatelskie, w przypadku oświadczeń, o</w:t>
      </w:r>
      <w:r w:rsidR="00446D1F">
        <w:t> </w:t>
      </w:r>
      <w:r w:rsidRPr="00440A9F">
        <w:t>których mowa w art. 4 ust. 2 pkt 2</w:t>
      </w:r>
      <w:r w:rsidR="00AD5ED2">
        <w:t xml:space="preserve"> ustawy</w:t>
      </w:r>
    </w:p>
    <w:p w14:paraId="6A175694" w14:textId="792B1548" w:rsidR="001370E6" w:rsidRPr="00C364DD" w:rsidRDefault="00EC0C3B" w:rsidP="00AB3A71">
      <w:pPr>
        <w:pStyle w:val="ZCZWSPPKTzmczciwsppktartykuempunktem"/>
      </w:pPr>
      <w:r w:rsidRPr="00EC0C3B">
        <w:t>–</w:t>
      </w:r>
      <w:r w:rsidR="007112ED">
        <w:tab/>
      </w:r>
      <w:r w:rsidR="004F029E" w:rsidRPr="004F029E">
        <w:t xml:space="preserve">uzyskuje od osoby uprawnionej dane, o których mowa odpowiednio w załączniku nr 1 lub </w:t>
      </w:r>
      <w:r w:rsidR="00516B56">
        <w:t xml:space="preserve">w </w:t>
      </w:r>
      <w:r w:rsidR="004F029E" w:rsidRPr="004F029E">
        <w:t>załączniku nr 2 do ustawy,</w:t>
      </w:r>
      <w:r>
        <w:t xml:space="preserve"> </w:t>
      </w:r>
      <w:r w:rsidR="004F029E" w:rsidRPr="004F029E">
        <w:t>a następnie odczytuje treść oświadczeń wskazanych w</w:t>
      </w:r>
      <w:r w:rsidR="00446D1F">
        <w:t> </w:t>
      </w:r>
      <w:r w:rsidR="004F029E" w:rsidRPr="004F029E">
        <w:t xml:space="preserve">załączniku nr 1 lub </w:t>
      </w:r>
      <w:r w:rsidR="00440A9F">
        <w:t xml:space="preserve">w </w:t>
      </w:r>
      <w:r w:rsidR="004F029E" w:rsidRPr="004F029E">
        <w:t>załączniku nr 2 do ustawy i odbiera od osoby uprawnionej potwierdzenie tych danych i oświadczeń.”</w:t>
      </w:r>
      <w:r w:rsidR="00440A9F">
        <w:t>;</w:t>
      </w:r>
    </w:p>
    <w:p w14:paraId="4F9B3981" w14:textId="691E8EC7" w:rsidR="003638C8" w:rsidRPr="003638C8" w:rsidRDefault="00C364DD" w:rsidP="00B246AC">
      <w:pPr>
        <w:pStyle w:val="PKTpunkt"/>
      </w:pPr>
      <w:r>
        <w:t>3)</w:t>
      </w:r>
      <w:r>
        <w:tab/>
      </w:r>
      <w:r w:rsidR="003638C8" w:rsidRPr="003638C8">
        <w:t>§ 4</w:t>
      </w:r>
      <w:bookmarkEnd w:id="6"/>
      <w:r w:rsidR="00363B14">
        <w:t xml:space="preserve"> otrzymuje brzmienie</w:t>
      </w:r>
      <w:r w:rsidR="003638C8" w:rsidRPr="003638C8">
        <w:t>:</w:t>
      </w:r>
    </w:p>
    <w:p w14:paraId="3257323A" w14:textId="6DEF1507" w:rsidR="005149AB" w:rsidRDefault="00842047" w:rsidP="00D3365E">
      <w:pPr>
        <w:pStyle w:val="ZUSTzmustartykuempunktem"/>
      </w:pPr>
      <w:r>
        <w:t>„</w:t>
      </w:r>
      <w:r w:rsidR="00363B14" w:rsidRPr="00363B14">
        <w:t>§</w:t>
      </w:r>
      <w:r w:rsidR="007112ED">
        <w:t> </w:t>
      </w:r>
      <w:r w:rsidR="00363B14" w:rsidRPr="00363B14">
        <w:t>4</w:t>
      </w:r>
      <w:r w:rsidR="003638C8" w:rsidRPr="003638C8">
        <w:t>.</w:t>
      </w:r>
      <w:r w:rsidR="007112ED">
        <w:t> </w:t>
      </w:r>
      <w:r w:rsidR="005149AB">
        <w:t>1. </w:t>
      </w:r>
      <w:r w:rsidR="003638C8" w:rsidRPr="003638C8">
        <w:t>Osobom, o których mowa w</w:t>
      </w:r>
      <w:r w:rsidR="00054828">
        <w:t xml:space="preserve"> </w:t>
      </w:r>
      <w:r w:rsidR="003638C8" w:rsidRPr="003638C8">
        <w:t>art. 8 ust. 8</w:t>
      </w:r>
      <w:r w:rsidR="00054828">
        <w:t xml:space="preserve"> </w:t>
      </w:r>
      <w:r w:rsidR="003638C8" w:rsidRPr="003638C8">
        <w:t>ustawy, nieodpłatna pomoc prawna lub nieodpłatne poradnictwo obywatelskie</w:t>
      </w:r>
      <w:r w:rsidR="00AD5ED2" w:rsidRPr="00AD5ED2">
        <w:t xml:space="preserve"> </w:t>
      </w:r>
      <w:r w:rsidR="00AD5ED2" w:rsidRPr="003638C8">
        <w:t xml:space="preserve">może być </w:t>
      </w:r>
      <w:r w:rsidR="00AD5ED2">
        <w:t xml:space="preserve">również </w:t>
      </w:r>
      <w:r w:rsidR="00AD5ED2" w:rsidRPr="003638C8">
        <w:t>udziela</w:t>
      </w:r>
      <w:r w:rsidR="00AD5ED2">
        <w:t xml:space="preserve">ne lub świadczone </w:t>
      </w:r>
      <w:r w:rsidR="003638C8" w:rsidRPr="003638C8">
        <w:t>przez</w:t>
      </w:r>
      <w:r w:rsidR="005149AB" w:rsidRPr="005149AB">
        <w:t xml:space="preserve"> </w:t>
      </w:r>
      <w:r w:rsidR="005149AB" w:rsidRPr="003638C8">
        <w:t>zorganizowanie wizyty</w:t>
      </w:r>
      <w:r w:rsidR="005149AB">
        <w:t xml:space="preserve"> w:</w:t>
      </w:r>
    </w:p>
    <w:p w14:paraId="62D7C14F" w14:textId="77777777" w:rsidR="00DD0387" w:rsidRDefault="005149AB" w:rsidP="00C65A8E">
      <w:pPr>
        <w:pStyle w:val="ZPKTzmpktartykuempunktem"/>
      </w:pPr>
      <w:r>
        <w:t>1)</w:t>
      </w:r>
      <w:r>
        <w:tab/>
      </w:r>
      <w:r w:rsidR="003638C8" w:rsidRPr="003638C8">
        <w:t>miejscu zamieszkania tych osób</w:t>
      </w:r>
      <w:r w:rsidR="00DD0387">
        <w:t>,</w:t>
      </w:r>
      <w:r w:rsidR="003638C8" w:rsidRPr="003638C8">
        <w:t xml:space="preserve"> lub </w:t>
      </w:r>
    </w:p>
    <w:p w14:paraId="21081B12" w14:textId="7CA32388" w:rsidR="005149AB" w:rsidRDefault="00DD0387" w:rsidP="00C65A8E">
      <w:pPr>
        <w:pStyle w:val="ZPKTzmpktartykuempunktem"/>
      </w:pPr>
      <w:r>
        <w:t>2)</w:t>
      </w:r>
      <w:r>
        <w:tab/>
      </w:r>
      <w:r w:rsidR="003638C8" w:rsidRPr="003638C8">
        <w:t>miejscu wyposażonym</w:t>
      </w:r>
      <w:r w:rsidR="00EA7724">
        <w:t xml:space="preserve"> </w:t>
      </w:r>
      <w:r w:rsidR="003638C8" w:rsidRPr="003638C8">
        <w:t>w</w:t>
      </w:r>
      <w:r w:rsidR="00EA7724">
        <w:t xml:space="preserve"> </w:t>
      </w:r>
      <w:r w:rsidR="003638C8" w:rsidRPr="003638C8">
        <w:t>urządzenie ułatwiające porozumiewanie się z osobami doświadczającymi trudności</w:t>
      </w:r>
      <w:r w:rsidR="00872D48">
        <w:t xml:space="preserve"> </w:t>
      </w:r>
      <w:r w:rsidR="003638C8" w:rsidRPr="003638C8">
        <w:t>w</w:t>
      </w:r>
      <w:r w:rsidR="00872D48">
        <w:t> </w:t>
      </w:r>
      <w:r w:rsidR="003638C8" w:rsidRPr="003638C8">
        <w:t xml:space="preserve">komunikowaniu się, lub </w:t>
      </w:r>
    </w:p>
    <w:p w14:paraId="1C3EE6D1" w14:textId="3429A9D6" w:rsidR="005149AB" w:rsidRDefault="00DD0387" w:rsidP="00C65A8E">
      <w:pPr>
        <w:pStyle w:val="ZPKTzmpktartykuempunktem"/>
      </w:pPr>
      <w:r>
        <w:t>3</w:t>
      </w:r>
      <w:r w:rsidR="005149AB">
        <w:t>)</w:t>
      </w:r>
      <w:r w:rsidR="005149AB">
        <w:tab/>
      </w:r>
      <w:r w:rsidR="003638C8" w:rsidRPr="003638C8">
        <w:t>miejscu, w którym zapewnia się możliwość skorzystania</w:t>
      </w:r>
      <w:r w:rsidR="00872D48">
        <w:t xml:space="preserve"> </w:t>
      </w:r>
      <w:r w:rsidR="003638C8" w:rsidRPr="003638C8">
        <w:t>z</w:t>
      </w:r>
      <w:r w:rsidR="00872D48">
        <w:t> </w:t>
      </w:r>
      <w:r w:rsidR="003638C8" w:rsidRPr="003638C8">
        <w:t>pomocy tłumacza języka migowego, lub</w:t>
      </w:r>
    </w:p>
    <w:p w14:paraId="32A4A1A0" w14:textId="218E1A85" w:rsidR="005149AB" w:rsidRDefault="00DD0387" w:rsidP="00C65A8E">
      <w:pPr>
        <w:pStyle w:val="ZPKTzmpktartykuempunktem"/>
      </w:pPr>
      <w:r>
        <w:t>4</w:t>
      </w:r>
      <w:r w:rsidR="005149AB">
        <w:t>)</w:t>
      </w:r>
      <w:r w:rsidR="005149AB">
        <w:tab/>
      </w:r>
      <w:r w:rsidR="003638C8" w:rsidRPr="003638C8">
        <w:t>innym miejscu dostosowanym do potrzeb tych osób.</w:t>
      </w:r>
    </w:p>
    <w:p w14:paraId="739FA542" w14:textId="1821DB2B" w:rsidR="004703C7" w:rsidRDefault="005149AB" w:rsidP="00C014D0">
      <w:pPr>
        <w:pStyle w:val="ZUSTzmustartykuempunktem"/>
      </w:pPr>
      <w:r>
        <w:t>2. </w:t>
      </w:r>
      <w:r w:rsidR="003D4302" w:rsidRPr="003D4302">
        <w:t>Przed umówieniem wizyty, o której mowa w ust. 1, osoba udzielająca nieodpłatnej pomocy prawnej lub świadcząca nieodpłatne poradnictwo obywatelskie może skontaktować się z osobą uprawnioną, o której mowa w art. 8 ust. 8</w:t>
      </w:r>
      <w:r w:rsidR="005C4BAF">
        <w:t xml:space="preserve"> ustawy</w:t>
      </w:r>
      <w:r w:rsidR="003D4302" w:rsidRPr="003D4302">
        <w:t>, za pośrednictwem środków porozumiewania się na odległość</w:t>
      </w:r>
      <w:r w:rsidR="003D4302">
        <w:t>.</w:t>
      </w:r>
    </w:p>
    <w:p w14:paraId="4B76C600" w14:textId="464C138D" w:rsidR="003638C8" w:rsidRPr="003638C8" w:rsidRDefault="004703C7" w:rsidP="004703C7">
      <w:pPr>
        <w:pStyle w:val="ZUSTzmustartykuempunktem"/>
      </w:pPr>
      <w:r>
        <w:t>3.</w:t>
      </w:r>
      <w:r w:rsidR="00BE7B18">
        <w:t> </w:t>
      </w:r>
      <w:r w:rsidRPr="004703C7">
        <w:t>Osoba udzielająca nieodpłatnej pomocy prawnej lub świadcząca nieodpłatne poradnictwo obywatelskie odbiera od osoby uprawnionej oświadczenie, o którym mowa w art. 4 ust. 2 lub w art. 11 ust. 4 ustawy</w:t>
      </w:r>
      <w:r w:rsidR="0008558A">
        <w:t>.</w:t>
      </w:r>
      <w:r w:rsidR="00842047">
        <w:t>”</w:t>
      </w:r>
      <w:r w:rsidR="00363B14">
        <w:t>;</w:t>
      </w:r>
    </w:p>
    <w:p w14:paraId="3F23565E" w14:textId="09D465C1" w:rsidR="00864F1F" w:rsidRDefault="000A4074" w:rsidP="00B246AC">
      <w:pPr>
        <w:pStyle w:val="PKTpunkt"/>
      </w:pPr>
      <w:r>
        <w:t>4</w:t>
      </w:r>
      <w:r w:rsidR="003638C8" w:rsidRPr="003638C8">
        <w:t>)</w:t>
      </w:r>
      <w:r w:rsidR="003638C8" w:rsidRPr="003638C8">
        <w:tab/>
        <w:t>w § 5</w:t>
      </w:r>
      <w:r w:rsidR="00864F1F">
        <w:t>:</w:t>
      </w:r>
    </w:p>
    <w:p w14:paraId="700E1C21" w14:textId="345046ED" w:rsidR="00864F1F" w:rsidRDefault="00864F1F" w:rsidP="002F0B37">
      <w:pPr>
        <w:pStyle w:val="LITlitera"/>
      </w:pPr>
      <w:r w:rsidRPr="00864F1F">
        <w:t>a)</w:t>
      </w:r>
      <w:r w:rsidRPr="00864F1F">
        <w:tab/>
        <w:t xml:space="preserve">w ust. 1 w pkt 3 po wyrazach </w:t>
      </w:r>
      <w:r w:rsidR="006073CB" w:rsidRPr="006073CB">
        <w:t>„</w:t>
      </w:r>
      <w:r w:rsidRPr="00864F1F">
        <w:t>w pomieszczeniu, o którym mowa w pkt 1, zapewnia się</w:t>
      </w:r>
      <w:r w:rsidR="001175E3" w:rsidRPr="001175E3">
        <w:t>”</w:t>
      </w:r>
      <w:r w:rsidRPr="00864F1F">
        <w:t xml:space="preserve"> dodaje się wyrazy </w:t>
      </w:r>
      <w:r w:rsidR="001175E3" w:rsidRPr="001175E3">
        <w:t>„</w:t>
      </w:r>
      <w:r w:rsidRPr="00864F1F">
        <w:t>słuchawki wraz z mikrofonem,</w:t>
      </w:r>
      <w:r w:rsidR="006073CB" w:rsidRPr="006073CB">
        <w:t>”</w:t>
      </w:r>
      <w:r w:rsidRPr="00864F1F">
        <w:t>,</w:t>
      </w:r>
    </w:p>
    <w:p w14:paraId="520835C7" w14:textId="3ACE43B2" w:rsidR="00241149" w:rsidRDefault="00864F1F" w:rsidP="0085144F">
      <w:pPr>
        <w:pStyle w:val="LITlitera"/>
      </w:pPr>
      <w:r>
        <w:t>b)</w:t>
      </w:r>
      <w:r>
        <w:tab/>
      </w:r>
      <w:r w:rsidR="00CA4ED5">
        <w:t xml:space="preserve">w </w:t>
      </w:r>
      <w:r w:rsidR="003638C8" w:rsidRPr="003638C8">
        <w:t xml:space="preserve">ust. </w:t>
      </w:r>
      <w:proofErr w:type="spellStart"/>
      <w:r w:rsidR="003638C8" w:rsidRPr="003638C8">
        <w:t>3b</w:t>
      </w:r>
      <w:proofErr w:type="spellEnd"/>
      <w:r w:rsidR="0085144F">
        <w:t xml:space="preserve"> </w:t>
      </w:r>
      <w:r w:rsidR="003638C8" w:rsidRPr="003638C8">
        <w:t>pkt 3</w:t>
      </w:r>
      <w:r w:rsidR="00A06AAD">
        <w:t xml:space="preserve"> </w:t>
      </w:r>
      <w:r w:rsidR="0085144F">
        <w:t xml:space="preserve">i 4 </w:t>
      </w:r>
      <w:r w:rsidR="00A06AAD">
        <w:t>otrzymuj</w:t>
      </w:r>
      <w:r w:rsidR="0085144F">
        <w:t>ą</w:t>
      </w:r>
      <w:r w:rsidR="00A06AAD">
        <w:t xml:space="preserve"> </w:t>
      </w:r>
      <w:r w:rsidR="007F5E77">
        <w:t>brz</w:t>
      </w:r>
      <w:r w:rsidR="001A6DF6">
        <w:t>mienie</w:t>
      </w:r>
      <w:r w:rsidR="007F5E77">
        <w:t>:</w:t>
      </w:r>
    </w:p>
    <w:p w14:paraId="4E277FF9" w14:textId="312D23E8" w:rsidR="00A06AAD" w:rsidRDefault="00A06AAD" w:rsidP="0085144F">
      <w:pPr>
        <w:pStyle w:val="ZLITPKTzmpktliter"/>
      </w:pPr>
      <w:r>
        <w:t>„3)</w:t>
      </w:r>
      <w:r>
        <w:tab/>
      </w:r>
      <w:r w:rsidR="007F5E77">
        <w:t xml:space="preserve">informacje o </w:t>
      </w:r>
      <w:r w:rsidR="007F5E77" w:rsidRPr="007F5E77">
        <w:t>możliwoś</w:t>
      </w:r>
      <w:r w:rsidR="00306586">
        <w:t>ci</w:t>
      </w:r>
      <w:r w:rsidR="007F5E77" w:rsidRPr="007F5E77">
        <w:t xml:space="preserve"> udzielania nieodpłatnej pomocy prawnej lub świadczenia nieodpłatnego poradnictwa obywatelskiego za pośrednictwem środków porozumiewania się na odległość</w:t>
      </w:r>
      <w:r w:rsidR="007F5E77">
        <w:t xml:space="preserve">; </w:t>
      </w:r>
    </w:p>
    <w:p w14:paraId="2CA8D29E" w14:textId="6DFB8C88" w:rsidR="003638C8" w:rsidRPr="003638C8" w:rsidRDefault="00241149" w:rsidP="0085144F">
      <w:pPr>
        <w:pStyle w:val="ZLITPKTzmpktliter"/>
      </w:pPr>
      <w:r>
        <w:t>4</w:t>
      </w:r>
      <w:r w:rsidR="003638C8" w:rsidRPr="003638C8">
        <w:t>)</w:t>
      </w:r>
      <w:r w:rsidR="00363B14">
        <w:tab/>
      </w:r>
      <w:r w:rsidRPr="00241149">
        <w:t>informacje na temat sposobu udzielania nieodpłatnej pomocy prawnej i</w:t>
      </w:r>
      <w:r w:rsidR="00306586">
        <w:t> </w:t>
      </w:r>
      <w:r w:rsidRPr="00241149">
        <w:t>świadczenia nieodpłatnego poradnictwa obywatelskiego osobom, o których mowa w art. 8 ust. 8 ustawy</w:t>
      </w:r>
      <w:r>
        <w:t xml:space="preserve">, </w:t>
      </w:r>
      <w:r w:rsidR="00537AC2">
        <w:t xml:space="preserve">w szczególności </w:t>
      </w:r>
      <w:r w:rsidR="003638C8" w:rsidRPr="003638C8">
        <w:t xml:space="preserve">określenie przypadków, </w:t>
      </w:r>
      <w:r w:rsidR="003638C8" w:rsidRPr="003638C8">
        <w:lastRenderedPageBreak/>
        <w:t>w</w:t>
      </w:r>
      <w:r w:rsidR="0085144F">
        <w:t> </w:t>
      </w:r>
      <w:r w:rsidR="003638C8" w:rsidRPr="003638C8">
        <w:t>których istnieje możliwość udzielania nieodpłatnej pomocy prawnej lub świadczenia nieodpłatnego poradnictwa obywatelskiego poza punktem ze</w:t>
      </w:r>
      <w:r w:rsidR="0085144F">
        <w:t> </w:t>
      </w:r>
      <w:r w:rsidR="003638C8" w:rsidRPr="003638C8">
        <w:t>wskazaniem sposobu dokonywania zgłoszeń na dyżury</w:t>
      </w:r>
      <w:r w:rsidR="00914083">
        <w:t xml:space="preserve"> </w:t>
      </w:r>
      <w:r w:rsidR="003638C8" w:rsidRPr="003638C8">
        <w:t>w</w:t>
      </w:r>
      <w:r w:rsidR="006949F2">
        <w:t xml:space="preserve"> </w:t>
      </w:r>
      <w:r w:rsidR="003638C8" w:rsidRPr="003638C8">
        <w:t>takich przypadkach</w:t>
      </w:r>
      <w:r w:rsidR="00CA4ED5">
        <w:t>;</w:t>
      </w:r>
      <w:r w:rsidR="00842047">
        <w:t>”</w:t>
      </w:r>
      <w:r w:rsidR="00474A8A">
        <w:t>;</w:t>
      </w:r>
    </w:p>
    <w:p w14:paraId="7D71C3D5" w14:textId="3FE0DC1E" w:rsidR="002831D5" w:rsidRDefault="000A4074" w:rsidP="00B246AC">
      <w:pPr>
        <w:pStyle w:val="PKTpunkt"/>
      </w:pPr>
      <w:r>
        <w:t>5</w:t>
      </w:r>
      <w:r w:rsidR="003638C8" w:rsidRPr="003638C8">
        <w:t>)</w:t>
      </w:r>
      <w:r w:rsidR="003638C8" w:rsidRPr="003638C8">
        <w:tab/>
      </w:r>
      <w:r w:rsidR="00CA4ED5">
        <w:t xml:space="preserve">w </w:t>
      </w:r>
      <w:r w:rsidR="003638C8" w:rsidRPr="003638C8">
        <w:t xml:space="preserve">§ </w:t>
      </w:r>
      <w:r w:rsidR="002F0B37" w:rsidRPr="003638C8">
        <w:t xml:space="preserve">8 </w:t>
      </w:r>
      <w:r w:rsidR="002F0B37" w:rsidRPr="00CA4ED5">
        <w:t>ust.</w:t>
      </w:r>
      <w:r w:rsidR="003638C8" w:rsidRPr="003638C8">
        <w:t xml:space="preserve"> 8</w:t>
      </w:r>
      <w:r w:rsidR="002831D5">
        <w:t xml:space="preserve"> otrzymuje brzmienie:</w:t>
      </w:r>
    </w:p>
    <w:p w14:paraId="63A4C686" w14:textId="75FF12DB" w:rsidR="003638C8" w:rsidRPr="003638C8" w:rsidRDefault="006073CB" w:rsidP="002F0B37">
      <w:pPr>
        <w:pStyle w:val="ZUSTzmustartykuempunktem"/>
      </w:pPr>
      <w:r w:rsidRPr="006073CB">
        <w:t>„</w:t>
      </w:r>
      <w:r w:rsidR="002831D5">
        <w:t>8.</w:t>
      </w:r>
      <w:r w:rsidR="007112ED">
        <w:t> </w:t>
      </w:r>
      <w:r w:rsidR="002831D5" w:rsidRPr="002831D5">
        <w:t>Oświadczenie</w:t>
      </w:r>
      <w:r w:rsidR="002831D5">
        <w:t xml:space="preserve"> pisemne</w:t>
      </w:r>
      <w:r w:rsidR="002831D5" w:rsidRPr="002831D5">
        <w:t>, o którym mowa w art. 4 ust. 2</w:t>
      </w:r>
      <w:r w:rsidR="002831D5">
        <w:t xml:space="preserve"> </w:t>
      </w:r>
      <w:r w:rsidR="00307EF3">
        <w:t>lub</w:t>
      </w:r>
      <w:r w:rsidR="002831D5">
        <w:t xml:space="preserve"> </w:t>
      </w:r>
      <w:r w:rsidR="003A1E83">
        <w:t xml:space="preserve">w </w:t>
      </w:r>
      <w:r w:rsidR="002831D5">
        <w:t>art. 11 ust. 4</w:t>
      </w:r>
      <w:r w:rsidR="002831D5" w:rsidRPr="002831D5">
        <w:t xml:space="preserve"> ustawy, przekazuje się</w:t>
      </w:r>
      <w:r w:rsidR="00F23C83">
        <w:t xml:space="preserve"> </w:t>
      </w:r>
      <w:r w:rsidR="002831D5" w:rsidRPr="002831D5">
        <w:t>staroście</w:t>
      </w:r>
      <w:r w:rsidR="00F23C83">
        <w:t xml:space="preserve"> właściwemu ze względu na miejsce prowadzenia punktu</w:t>
      </w:r>
      <w:r w:rsidR="002831D5">
        <w:t>.</w:t>
      </w:r>
      <w:r w:rsidRPr="006073CB">
        <w:t>”</w:t>
      </w:r>
      <w:r w:rsidR="00474A8A">
        <w:t>;</w:t>
      </w:r>
    </w:p>
    <w:p w14:paraId="4B93E230" w14:textId="420C5014" w:rsidR="00E4586D" w:rsidRDefault="000A4074" w:rsidP="00252C6E">
      <w:pPr>
        <w:pStyle w:val="PKTpunkt"/>
      </w:pPr>
      <w:r>
        <w:t>6</w:t>
      </w:r>
      <w:r w:rsidR="003638C8" w:rsidRPr="003638C8">
        <w:t>)</w:t>
      </w:r>
      <w:r w:rsidR="003638C8" w:rsidRPr="003638C8">
        <w:tab/>
      </w:r>
      <w:r w:rsidR="00176F27">
        <w:t xml:space="preserve">w </w:t>
      </w:r>
      <w:r w:rsidR="003638C8" w:rsidRPr="003638C8">
        <w:t>załącznik</w:t>
      </w:r>
      <w:r w:rsidR="00176F27">
        <w:t>u</w:t>
      </w:r>
      <w:r w:rsidR="003638C8" w:rsidRPr="003638C8">
        <w:t xml:space="preserve"> nr 2</w:t>
      </w:r>
      <w:r w:rsidR="00176F27">
        <w:t xml:space="preserve"> do rozporządzenia</w:t>
      </w:r>
      <w:r w:rsidR="0076731E">
        <w:t xml:space="preserve"> </w:t>
      </w:r>
      <w:r w:rsidR="00B4026E">
        <w:t>w</w:t>
      </w:r>
      <w:r w:rsidR="00FA77B4">
        <w:t>e wzorze</w:t>
      </w:r>
      <w:r w:rsidR="00B4026E">
        <w:t xml:space="preserve"> </w:t>
      </w:r>
      <w:r w:rsidR="00FA77B4">
        <w:t>k</w:t>
      </w:r>
      <w:r w:rsidR="00B4026E">
        <w:t>ar</w:t>
      </w:r>
      <w:r w:rsidR="00FA77B4">
        <w:t>ty</w:t>
      </w:r>
      <w:r w:rsidR="00B4026E">
        <w:t xml:space="preserve"> pomocy </w:t>
      </w:r>
      <w:r w:rsidR="00252C6E">
        <w:t>–</w:t>
      </w:r>
      <w:r w:rsidR="00B4026E">
        <w:t xml:space="preserve"> częś</w:t>
      </w:r>
      <w:r w:rsidR="00410B01">
        <w:t>ci</w:t>
      </w:r>
      <w:r w:rsidR="00B4026E">
        <w:t xml:space="preserve"> A</w:t>
      </w:r>
      <w:r w:rsidR="00E4586D">
        <w:t>:</w:t>
      </w:r>
    </w:p>
    <w:p w14:paraId="5370131F" w14:textId="17F6B684" w:rsidR="00303316" w:rsidRDefault="0076731E" w:rsidP="00410B01">
      <w:pPr>
        <w:pStyle w:val="LITlitera"/>
      </w:pPr>
      <w:r>
        <w:t>a)</w:t>
      </w:r>
      <w:r w:rsidR="003E5C29">
        <w:tab/>
      </w:r>
      <w:r>
        <w:t xml:space="preserve">wiersze oznaczone </w:t>
      </w:r>
      <w:r w:rsidR="00DA5968">
        <w:t>poz</w:t>
      </w:r>
      <w:r>
        <w:t>.</w:t>
      </w:r>
      <w:r w:rsidR="00DA5968">
        <w:t xml:space="preserve"> 21 i 21.1 otrzymują brzmienie:</w:t>
      </w:r>
    </w:p>
    <w:tbl>
      <w:tblPr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8320"/>
      </w:tblGrid>
      <w:tr w:rsidR="00DA5968" w:rsidRPr="00D13ACE" w14:paraId="2E2503AA" w14:textId="77777777" w:rsidTr="00EA3891">
        <w:trPr>
          <w:trHeight w:val="2250"/>
        </w:trPr>
        <w:tc>
          <w:tcPr>
            <w:tcW w:w="823" w:type="dxa"/>
          </w:tcPr>
          <w:p w14:paraId="55264A45" w14:textId="77777777" w:rsidR="00DA5968" w:rsidRPr="00DA5968" w:rsidRDefault="00DA5968" w:rsidP="00DA5968">
            <w:r w:rsidRPr="00DA5968">
              <w:t>21.</w:t>
            </w:r>
          </w:p>
        </w:tc>
        <w:tc>
          <w:tcPr>
            <w:tcW w:w="8320" w:type="dxa"/>
          </w:tcPr>
          <w:p w14:paraId="38FC27E3" w14:textId="77777777" w:rsidR="00DA5968" w:rsidRPr="00DA5968" w:rsidRDefault="00DA5968" w:rsidP="00DA5968">
            <w:r w:rsidRPr="00DA5968">
              <w:t>Forma</w:t>
            </w:r>
            <w:r w:rsidRPr="00DA5968">
              <w:tab/>
              <w:t>udzielania</w:t>
            </w:r>
            <w:r w:rsidRPr="00DA5968">
              <w:tab/>
              <w:t>nieodpłatnej</w:t>
            </w:r>
            <w:r w:rsidRPr="00DA5968">
              <w:tab/>
              <w:t>pomocy</w:t>
            </w:r>
            <w:r w:rsidRPr="00DA5968">
              <w:tab/>
              <w:t>prawnej</w:t>
            </w:r>
            <w:r w:rsidRPr="00DA5968">
              <w:tab/>
              <w:t>lub</w:t>
            </w:r>
            <w:r w:rsidRPr="00DA5968">
              <w:tab/>
              <w:t>świadczonego nieodpłatnego poradnictwa obywatelskiego</w:t>
            </w:r>
            <w:r w:rsidRPr="00252C6E">
              <w:rPr>
                <w:rStyle w:val="IIGindeksgrnyindeksugrnego"/>
              </w:rPr>
              <w:t>18</w:t>
            </w:r>
            <w:r w:rsidRPr="00DA5968">
              <w:t>:</w:t>
            </w:r>
          </w:p>
          <w:p w14:paraId="3C92FBBE" w14:textId="77777777" w:rsidR="00DA5968" w:rsidRPr="00DA5968" w:rsidRDefault="00DA5968" w:rsidP="00DA5968">
            <w:r w:rsidRPr="00DA5968">
              <w:rPr>
                <w:noProof/>
              </w:rPr>
              <w:drawing>
                <wp:inline distT="0" distB="0" distL="0" distR="0" wp14:anchorId="52DDF7DF" wp14:editId="3A19BBD5">
                  <wp:extent cx="237742" cy="169157"/>
                  <wp:effectExtent l="0" t="0" r="0" b="0"/>
                  <wp:docPr id="135" name="Image 135" descr="Obraz zawierający czarne, ciemność&#10;&#10;Zawartość wygenerowana przez AI może być niepoprawna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Image 135" descr="Obraz zawierający czarne, ciemność&#10;&#10;Zawartość wygenerowana przez AI może być niepoprawna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2" cy="169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5968">
              <w:t>osobiście w punkcie</w:t>
            </w:r>
          </w:p>
          <w:p w14:paraId="6DD07E6A" w14:textId="77777777" w:rsidR="00DA5968" w:rsidRPr="00DA5968" w:rsidRDefault="00DA5968" w:rsidP="00DA5968">
            <w:r w:rsidRPr="00DA5968">
              <w:rPr>
                <w:noProof/>
              </w:rPr>
              <w:drawing>
                <wp:inline distT="0" distB="0" distL="0" distR="0" wp14:anchorId="1259F880" wp14:editId="495B45AC">
                  <wp:extent cx="237742" cy="169157"/>
                  <wp:effectExtent l="0" t="0" r="0" b="0"/>
                  <wp:docPr id="137" name="Image 137" descr="Obraz zawierający czarne, ciemność&#10;&#10;Zawartość wygenerowana przez AI może być niepoprawna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Image 137" descr="Obraz zawierający czarne, ciemność&#10;&#10;Zawartość wygenerowana przez AI może być niepoprawna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2" cy="169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5968">
              <w:t xml:space="preserve">za pośrednictwem środków porozumiewania się na odległość </w:t>
            </w:r>
          </w:p>
          <w:p w14:paraId="62A6A56C" w14:textId="4BD2CB2D" w:rsidR="00DA5968" w:rsidRPr="00D13ACE" w:rsidRDefault="00DA5968" w:rsidP="00DA5968">
            <w:r w:rsidRPr="00DA5968">
              <w:rPr>
                <w:noProof/>
              </w:rPr>
              <w:drawing>
                <wp:inline distT="0" distB="0" distL="0" distR="0" wp14:anchorId="0D22666B" wp14:editId="2833017C">
                  <wp:extent cx="237742" cy="169157"/>
                  <wp:effectExtent l="0" t="0" r="0" b="0"/>
                  <wp:docPr id="138" name="Image 138" descr="Obraz zawierający czarne, ciemność&#10;&#10;Zawartość wygenerowana przez AI może być niepoprawna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 138" descr="Obraz zawierający czarne, ciemność&#10;&#10;Zawartość wygenerowana przez AI może być niepoprawna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2" cy="169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5968">
              <w:t>poza punktem, w sytuacjach określonych w art. 8 ust. 8 ustawy</w:t>
            </w:r>
          </w:p>
        </w:tc>
      </w:tr>
      <w:tr w:rsidR="00DA5968" w:rsidRPr="00D13ACE" w14:paraId="3C48E09F" w14:textId="77777777" w:rsidTr="00EA3891">
        <w:trPr>
          <w:trHeight w:val="2525"/>
        </w:trPr>
        <w:tc>
          <w:tcPr>
            <w:tcW w:w="823" w:type="dxa"/>
          </w:tcPr>
          <w:p w14:paraId="5D0A6C05" w14:textId="212A68D2" w:rsidR="00DA5968" w:rsidRPr="00DA5968" w:rsidRDefault="00DA5968" w:rsidP="00DA5968">
            <w:r w:rsidRPr="00DA5968">
              <w:t>21.1</w:t>
            </w:r>
          </w:p>
        </w:tc>
        <w:tc>
          <w:tcPr>
            <w:tcW w:w="8320" w:type="dxa"/>
          </w:tcPr>
          <w:p w14:paraId="73DEDECB" w14:textId="186F3FD1" w:rsidR="00DA5968" w:rsidRPr="00DA5968" w:rsidRDefault="007A0378" w:rsidP="00DA5968">
            <w:r w:rsidRPr="00DA5968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3360" behindDoc="0" locked="0" layoutInCell="1" allowOverlap="1" wp14:anchorId="2970B102" wp14:editId="1ECA4AC4">
                      <wp:simplePos x="0" y="0"/>
                      <wp:positionH relativeFrom="column">
                        <wp:posOffset>-1762125</wp:posOffset>
                      </wp:positionH>
                      <wp:positionV relativeFrom="paragraph">
                        <wp:posOffset>-5771515</wp:posOffset>
                      </wp:positionV>
                      <wp:extent cx="238125" cy="169545"/>
                      <wp:effectExtent l="0" t="0" r="0" b="0"/>
                      <wp:wrapNone/>
                      <wp:docPr id="2026558082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22593969" name="Image 141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B349D8" id="Group 140" o:spid="_x0000_s1026" style="position:absolute;margin-left:-138.75pt;margin-top:-454.45pt;width:18.75pt;height:13.35pt;z-index:251663360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+wtGLwIAAO0EAAAOAAAAZHJzL2Uyb0RvYy54bWycVNtu2zAMfR+wfxD0&#10;3jh2kzQx4vQla1Cg2IJu+wBFlm2h1gWUcvv7UbLrFM2wFX2wIIni4eEh6eX9SbXkIMBJowuajsaU&#10;CM1NKXVd0N+/Hm7mlDjPdMlao0VBz8LR+9XXL8ujzUVmGtOWAgiCaJcfbUEb722eJI43QjE3MlZo&#10;NFYGFPN4hDopgR0RXbVJNh7PkqOB0oLhwjm8XXdGuor4VSW4/1FVTnjSFhS5+bhCXHdhTVZLltfA&#10;bCN5T4N9goViUmPQAWrNPCN7kFdQSnIwzlR+xI1KTFVJLmIOmE06fpfNBszexlzq/FjbQSaU9p1O&#10;n4bl3w8bsD/tFjr2uH0y/MWhLsnR1vlbezjXl8enClRwwiTIKSp6HhQVJ084Xma38zSbUsLRlM4W&#10;08m0U5w3WJYrL958+6dfwvIuaKQ2ULGS5/j18uDuSp7/txF6+T0I2oOoD2EoBi97e4OVtMzLnWyl&#10;P8euxJoFUvqwlTwoGw6o5BaILAs6z7Lp4nYxW1CimcKheFSsFiSdpEGc17fBM1ThCmjXSvsg2zZo&#10;H/Y9ZWzqd03xl6y7hlsbvldC+26CQLTI3mjXSOsogVyonUCa8FimWDmcXo8cLUjtu+I5D8LzJsSv&#10;kMczDlkgyvLBEElfeIYUXN9iH+uau7vJZOiadDYJgYfqs9yC8xthFAkbZIoMUHKWs8OT67m8PukV&#10;7MJHXsgGL0Mz40xF2H7+w9C+PcdXl7/U6g8AAAD//wMAUEsDBAoAAAAAAAAAIQCotCODZgEAAGYB&#10;AAAUAAAAZHJzL21lZGlhL2ltYWdlMS5wbmeJUE5HDQoaCgAAAA1JSERSAAAAnAAAAG8IBgAAABm+&#10;qfoAAAAGUExURQAAAP///6XZn90AAAAGYktHRAD/AP8A/6C9p5MAAAAJcEhZcwAADsQAAA7EAZUr&#10;DhsAAAD0SURBVHic7dTBCYBADABBFftvWWsQw4o6878QjiXLAgAAAAAAAAAAAAAAAAAAAEBkvfH2&#10;GNviWXf+gIu2pxfgX/aBGW+9EF+50K/iwpESHCnBkRIcKcGREhwpwZESHCnBkRIcKcGREhwpwZES&#10;HCnBkRIcKcGREhwpwZESHCnBkRIcKcGREhwpwZESHCnBkRIcKcGREhwpwZESHCnBkRIcKcGREhwp&#10;wZESHCnBkRIcKcGREhwpwZESHCnBkRIcKcGREhwpwZESHCnBkRIcKcGREhwpwZESHCnBkRIcqX1g&#10;xjEwg59w4QAAAAAAAAAAAAAAAAAmncojA4EQqbgnAAAAAElFTkSuQmCCUEsDBBQABgAIAAAAIQDV&#10;vxrw5QAAAA8BAAAPAAAAZHJzL2Rvd25yZXYueG1sTI/BTsMwEETvSPyDtUjcUjuB0jSNU1UVcKqQ&#10;aJFQb268TaLGdhS7Sfr3LCe4zWifZmfy9WRaNmDvG2clxDMBDG3pdGMrCV+HtygF5oOyWrXOooQb&#10;elgX93e5yrQb7ScO+1AxCrE+UxLqELqMc1/WaJSfuQ4t3c6uNyqQ7SuuezVSuGl5IsQLN6qx9KFW&#10;HW5rLC/7q5HwPqpx8xS/DrvLeXs7HuYf37sYpXx8mDYrYAGn8AfDb32qDgV1Ormr1Z61EqJksZgT&#10;S2op0iUwYqLkWdDAE6k0TRLgRc7/7yh+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DX7C0YvAgAA7QQAAA4AAAAAAAAAAAAAAAAAOgIAAGRycy9lMm9Eb2MueG1s&#10;UEsBAi0ACgAAAAAAAAAhAKi0I4NmAQAAZgEAABQAAAAAAAAAAAAAAAAAlQQAAGRycy9tZWRpYS9p&#10;bWFnZTEucG5nUEsBAi0AFAAGAAgAAAAhANW/GvDlAAAADwEAAA8AAAAAAAAAAAAAAAAALQYAAGRy&#10;cy9kb3ducmV2LnhtbFBLAQItABQABgAIAAAAIQCqJg6+vAAAACEBAAAZAAAAAAAAAAAAAAAAAD8H&#10;AABkcnMvX3JlbHMvZTJvRG9jLnhtbC5yZWxzUEsFBgAAAAAGAAYAfAEAADI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41" o:spid="_x0000_s1027" type="#_x0000_t75" style="position:absolute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nsMyQAAAOIAAAAPAAAAZHJzL2Rvd25yZXYueG1sRI9Ba8JA&#10;FITvQv/D8gq96cYUJUldpQhCFUG0vfT2yD6zsdm3Ibtq/PddQfA4zMw3zGzR20ZcqPO1YwXjUQKC&#10;uHS65krBz/dqmIHwAVlj45gU3MjDYv4ymGGh3ZX3dDmESkQI+wIVmBDaQkpfGrLoR64ljt7RdRZD&#10;lF0ldYfXCLeNTJNkKi3WHBcMtrQ0VP4dzlbBbmLk6tfsdT++bdYn3GR5s94q9fbaf36ACNSHZ/jR&#10;/tIKsjSd5O/5NIf7pXgH5PwfAAD//wMAUEsBAi0AFAAGAAgAAAAhANvh9svuAAAAhQEAABMAAAAA&#10;AAAAAAAAAAAAAAAAAFtDb250ZW50X1R5cGVzXS54bWxQSwECLQAUAAYACAAAACEAWvQsW78AAAAV&#10;AQAACwAAAAAAAAAAAAAAAAAfAQAAX3JlbHMvLnJlbHNQSwECLQAUAAYACAAAACEAFpp7DMkAAADi&#10;AAAADwAAAAAAAAAAAAAAAAAHAgAAZHJzL2Rvd25yZXYueG1sUEsFBgAAAAADAAMAtwAAAP0CAAAA&#10;AA==&#10;">
                        <v:imagedata r:id="rId10" o:title=""/>
                      </v:shape>
                    </v:group>
                  </w:pict>
                </mc:Fallback>
              </mc:AlternateContent>
            </w:r>
            <w:r w:rsidR="00DA5968" w:rsidRPr="00D13ACE">
              <w:t>W przypadku udzielenia nieodpłatnej pomocy prawnej lub świadczenia nieodpłatnego poradnictwa obywatelskiego za pośrednictwem środków porozumiewania się na odległość:</w:t>
            </w:r>
          </w:p>
          <w:p w14:paraId="48160FED" w14:textId="441FD9ED" w:rsidR="00DA5968" w:rsidRPr="00DA5968" w:rsidRDefault="006739AA" w:rsidP="00DA5968">
            <w:r w:rsidRPr="00DA5968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6531896C" wp14:editId="30636CB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308610</wp:posOffset>
                      </wp:positionV>
                      <wp:extent cx="238125" cy="169545"/>
                      <wp:effectExtent l="0" t="0" r="0" b="0"/>
                      <wp:wrapNone/>
                      <wp:docPr id="143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4" name="Image 14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2" cy="1691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2F828D" id="Group 143" o:spid="_x0000_s1026" style="position:absolute;margin-left:-.4pt;margin-top:24.3pt;width:18.75pt;height:13.35pt;z-index:-251656192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b52vKAIAAOcEAAAOAAAAZHJzL2Uyb0RvYy54bWycVNtu2zAMfR+wfxD0&#10;3jjOkqYTkvQla1Cg2IJu+wBFlm2h1gWUEid/P0p2nSIZtqIPFiRRPDw8JL24P+qGHCR4Zc2S5qMx&#10;JdIIWyhTLenvXw83d5T4wE3BG2vkkp6kp/erz58WrWNyYmvbFBIIghjPWrekdQiOZZkXtdTcj6yT&#10;Bo2lBc0DHqHKCuAtousmm4zHt1lroXBghfQeb9edka4SfllKEX6UpZeBNEuK3EJaIa27uGarBWcV&#10;cFcr0dPgH2ChuTIYdIBa88DJHtQVlFYCrLdlGAmrM1uWSsiUA2aTjy+y2YDdu5RLxdrKDTKhtBc6&#10;fRhWfD9swP10W+jY4/bJihePumStq9hbezxX58fHEnR0wiTIMSl6GhSVx0AEXk6+3OWTGSUCTfnt&#10;19l01ikuaizLlZeov/3TL+OsC5qoDVScEgy/Xh7cXcnz/zZCr7AHSXsQ/S4MzeFl726wko4HtVON&#10;CqfUlVizSMoctkpEZeMBldwCUQUKMZ1SYrjGcXjUvJIkXqDgr6+iT9T/CmLXKPegmiaqHvc9WWzn&#10;i3b4S75dq62t2GtpQjc7IBvkbY2vlfOUAJN6J5EgPBY51gznNiBHB8qErmw+gAyijvFL5PGM4xWJ&#10;cjYYEukzz5iC75vrff0yn08nQ7/ks3kMPNSdMwc+bKTVJG6QKTJAsTnjhyffc3l90ivYhU+8kA1e&#10;xjbGaUqw/eTHcX17Tq/O/6fVHwAAAP//AwBQSwMECgAAAAAAAAAhAKi0I4NmAQAAZgEAABQAAABk&#10;cnMvbWVkaWEvaW1hZ2UxLnBuZ4lQTkcNChoKAAAADUlIRFIAAACcAAAAbwgGAAAAGb6p+gAAAAZQ&#10;TFRFAAAA////pdmf3QAAAAZiS0dEAP8A/wD/oL2nkwAAAAlwSFlzAAAOxAAADsQBlSsOGwAAAPRJ&#10;REFUeJzt1MEJgEAMAEEV+29ZaxDDijrzvxCOJcsCAAAAAAAAAAAAAAAAAAAAQGS98fYY2+JZd/6A&#10;i7anF+Bf9oEZb70QX7nQr+LCkRIcKcGREhwpwZESHCnBkRIcKcGREhwpwZESHCnBkRIcKcGREhwp&#10;wZESHCnBkRIcKcGREhwpwZESHCnBkRIcKcGREhwpwZESHCnBkRIcKcGREhwpwZESHCnBkRIcKcGR&#10;EhwpwZESHCnBkRIcKcGREhwpwZESHCnBkRIcKcGREhwpwZESHCnBkRIcKcGREhypfWDGMTCDn3Dh&#10;AAAAAAAAAAAAAAAAACadyiMDgRCpuCcAAAAASUVORK5CYIJQSwMEFAAGAAgAAAAhAA2r4ubdAAAA&#10;BgEAAA8AAABkcnMvZG93bnJldi54bWxMzkFLw0AQBeC74H9YRvBmNzE2LTGTUop6KoKtIN622WkS&#10;mp0N2W2S/nu3J3sc3vDel68m04qBetdYRohnEQji0uqGK4Tv/fvTEoTzirVqLRPChRysivu7XGXa&#10;jvxFw85XIpSwyxRC7X2XSenKmoxyM9sRh+xoe6N8OPtK6l6Nody08jmKUmlUw2GhVh1taipPu7NB&#10;+BjVuE7it2F7Om4uv/v55882JsTHh2n9CsLT5P+f4coPdCiC6WDPrJ1oEa5wj/CyTEGEOEkXIA4I&#10;i3kCssjlLb/4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PZv&#10;na8oAgAA5wQAAA4AAAAAAAAAAAAAAAAAOgIAAGRycy9lMm9Eb2MueG1sUEsBAi0ACgAAAAAAAAAh&#10;AKi0I4NmAQAAZgEAABQAAAAAAAAAAAAAAAAAjgQAAGRycy9tZWRpYS9pbWFnZTEucG5nUEsBAi0A&#10;FAAGAAgAAAAhAA2r4ubdAAAABgEAAA8AAAAAAAAAAAAAAAAAJgYAAGRycy9kb3ducmV2LnhtbFBL&#10;AQItABQABgAIAAAAIQCqJg6+vAAAACEBAAAZAAAAAAAAAAAAAAAAADAHAABkcnMvX3JlbHMvZTJv&#10;RG9jLnhtbC5yZWxzUEsFBgAAAAAGAAYAfAEAACM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44" o:spid="_x0000_s1027" type="#_x0000_t75" style="position:absolute;width:237742;height:1691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4YAwwAAANwAAAAPAAAAZHJzL2Rvd25yZXYueG1sRE9NawIx&#10;EL0X+h/CCL3VrMUWXY1SCkJdhLLqxduwmW62biZLkur6740geJvH+5z5sretOJEPjWMFo2EGgrhy&#10;uuFawX63ep2ACBFZY+uYFFwowHLx/DTHXLszl3TaxlqkEA45KjAxdrmUoTJkMQxdR5y4X+ctxgR9&#10;LbXHcwq3rXzLsg9pseHUYLCjL0PVcftvFfy8G7k6mFL3o0ux/sNiMm3XG6VeBv3nDESkPj7Ed/e3&#10;TvPHY7g9ky6QiysAAAD//wMAUEsBAi0AFAAGAAgAAAAhANvh9svuAAAAhQEAABMAAAAAAAAAAAAA&#10;AAAAAAAAAFtDb250ZW50X1R5cGVzXS54bWxQSwECLQAUAAYACAAAACEAWvQsW78AAAAVAQAACwAA&#10;AAAAAAAAAAAAAAAfAQAAX3JlbHMvLnJlbHNQSwECLQAUAAYACAAAACEAN9uGAMMAAADcAAAADwAA&#10;AAAAAAAAAAAAAAAHAgAAZHJzL2Rvd25yZXYueG1sUEsFBgAAAAADAAMAtwAAAPcCAAAAAA==&#10;">
                        <v:imagedata r:id="rId15" o:title=""/>
                      </v:shape>
                    </v:group>
                  </w:pict>
                </mc:Fallback>
              </mc:AlternateContent>
            </w:r>
            <w:r w:rsidR="00DA5968" w:rsidRPr="00DA5968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0A0FCF7F" wp14:editId="324476AC">
                      <wp:simplePos x="0" y="0"/>
                      <wp:positionH relativeFrom="column">
                        <wp:posOffset>-11844</wp:posOffset>
                      </wp:positionH>
                      <wp:positionV relativeFrom="paragraph">
                        <wp:posOffset>10795</wp:posOffset>
                      </wp:positionV>
                      <wp:extent cx="238125" cy="169545"/>
                      <wp:effectExtent l="0" t="0" r="0" b="0"/>
                      <wp:wrapNone/>
                      <wp:docPr id="140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1" name="Image 141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B71220" id="Group 140" o:spid="_x0000_s1026" style="position:absolute;margin-left:-.95pt;margin-top:.85pt;width:18.75pt;height:13.35pt;z-index:251659264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Qni3KAIAAOcEAAAOAAAAZHJzL2Uyb0RvYy54bWyclN9v2jAQx98n7X+w&#10;/F5CGNDOAvrCiipVG+q2P8A4TmI1/qGzIfDf7+ykoYJpq/oQy/bZ58997y6L+6NuyEGCV9YsaT4a&#10;UyKNsIUy1ZL+/vVwc0eJD9wUvLFGLulJenq/+vxp0TomJ7a2TSGBoBPjWeuWtA7BsSzzopaa+5F1&#10;0qCxtKB5wCVUWQG8Re+6ySbj8TxrLRQOrJDe4+66M9JV8l+WUoQfZellIM2SIltII6RxF8dsteCs&#10;Au5qJXoM/gEKzZXBRwdXax442YO6cqWVAOttGUbC6syWpRIyxYDR5OOLaDZg9y7FUrG2coNMKO2F&#10;Th92K74fNuB+ui109Dh9suLFoy5Z6yr21h7X1fnwsQQdL2EQ5JgUPQ2KymMgAjcnX+7yyYwSgaZ8&#10;/nU2nXWKixrTcnVL1N/+eS/jrHs0oQ0oTgmGXy8Pzq7k+X8Z4a2wB0l7J/pdPjSHl727wUw6HtRO&#10;NSqcUlViziKUOWyViMrGBSq5BaIKFGKaU2K4xnZ41LySJG6g4K+n4p2o/5WLXaPcg2qaqHqc97BY&#10;zhfl8Jd4u1JbW7HX0oSud0A2yG2Nr5XzlACTeicREB4LJBTYtwEZHSgTurT5ADKIOr5fIscztlcE&#10;5WwwJOgzZwzB98X1vnq5vZ1Oh3rJ59P48JB3zhz4sJFWkzhBUiRAsTnjhyffs7we6RXsnk9cSIOb&#10;sYyxm5LbvvNju75dp1Pn/9PqDwAAAP//AwBQSwMECgAAAAAAAAAhAKi0I4NmAQAAZgEAABQAAABk&#10;cnMvbWVkaWEvaW1hZ2UxLnBuZ4lQTkcNChoKAAAADUlIRFIAAACcAAAAbwgGAAAAGb6p+gAAAAZQ&#10;TFRFAAAA////pdmf3QAAAAZiS0dEAP8A/wD/oL2nkwAAAAlwSFlzAAAOxAAADsQBlSsOGwAAAPRJ&#10;REFUeJzt1MEJgEAMAEEV+29ZaxDDijrzvxCOJcsCAAAAAAAAAAAAAAAAAAAAQGS98fYY2+JZd/6A&#10;i7anF+Bf9oEZb70QX7nQr+LCkRIcKcGREhwpwZESHCnBkRIcKcGREhwpwZESHCnBkRIcKcGREhwp&#10;wZESHCnBkRIcKcGREhwpwZESHCnBkRIcKcGREhwpwZESHCnBkRIcKcGREhwpwZESHCnBkRIcKcGR&#10;EhwpwZESHCnBkRIcKcGREhwpwZESHCnBkRIcKcGREhwpwZESHCnBkRIcKcGREhypfWDGMTCDn3Dh&#10;AAAAAAAAAAAAAAAAACadyiMDgRCpuCcAAAAASUVORK5CYIJQSwMEFAAGAAgAAAAhABkAgPDdAAAA&#10;BgEAAA8AAABkcnMvZG93bnJldi54bWxMjk9PwkAQxe8mfofNmHiDbUEQa7eEEPVETAQT421oh7ah&#10;O9t0l7Z8e8eTHt+fvPdL16NtVE+drx0biKcRKOLcFTWXBj4Pr5MVKB+QC2wck4EreVhntzcpJoUb&#10;+IP6fSiVjLBP0EAVQpto7fOKLPqpa4klO7nOYhDZlbrocJBx2+hZFC21xZrlocKWthXl5/3FGngb&#10;cNjM45d+dz5tr9+HxfvXLiZj7u/GzTOoQGP4K8MvvqBDJkxHd+HCq8bAJH6SpviPoCSeL5agjgZm&#10;qwfQWar/42c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DBC&#10;eLcoAgAA5wQAAA4AAAAAAAAAAAAAAAAAOgIAAGRycy9lMm9Eb2MueG1sUEsBAi0ACgAAAAAAAAAh&#10;AKi0I4NmAQAAZgEAABQAAAAAAAAAAAAAAAAAjgQAAGRycy9tZWRpYS9pbWFnZTEucG5nUEsBAi0A&#10;FAAGAAgAAAAhABkAgPDdAAAABgEAAA8AAAAAAAAAAAAAAAAAJgYAAGRycy9kb3ducmV2LnhtbFBL&#10;AQItABQABgAIAAAAIQCqJg6+vAAAACEBAAAZAAAAAAAAAAAAAAAAADAHAABkcnMvX3JlbHMvZTJv&#10;RG9jLnhtbC5yZWxzUEsFBgAAAAAGAAYAfAEAACMIAAAAAA==&#10;">
                      <v:shape id="Image 141" o:spid="_x0000_s1027" type="#_x0000_t75" style="position:absolute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WYwgAAANwAAAAPAAAAZHJzL2Rvd25yZXYueG1sRE9Li8Iw&#10;EL4v+B/CCHtb04q7aDWKCIKKsPi4eBuasak2k9JErf/eLCx4m4/vOZNZaytxp8aXjhWkvQQEce50&#10;yYWC42H5NQThA7LGyjEpeJKH2bTzMcFMuwfv6L4PhYgh7DNUYEKoMyl9bsii77maOHJn11gMETaF&#10;1A0+YritZD9JfqTFkmODwZoWhvLr/mYV/H4buTyZnW7T52Z9wc1wVK23Sn122/kYRKA2vMX/7pWO&#10;8wcp/D0TL5DTFwAAAP//AwBQSwECLQAUAAYACAAAACEA2+H2y+4AAACFAQAAEwAAAAAAAAAAAAAA&#10;AAAAAAAAW0NvbnRlbnRfVHlwZXNdLnhtbFBLAQItABQABgAIAAAAIQBa9CxbvwAAABUBAAALAAAA&#10;AAAAAAAAAAAAAB8BAABfcmVscy8ucmVsc1BLAQItABQABgAIAAAAIQAnrCWYwgAAANwAAAAPAAAA&#10;AAAAAAAAAAAAAAcCAABkcnMvZG93bnJldi54bWxQSwUGAAAAAAMAAwC3AAAA9gIAAAAA&#10;">
                        <v:imagedata r:id="rId15" o:title=""/>
                      </v:shape>
                    </v:group>
                  </w:pict>
                </mc:Fallback>
              </mc:AlternateContent>
            </w:r>
            <w:r w:rsidR="00DA5968">
              <w:t xml:space="preserve">     </w:t>
            </w:r>
            <w:r w:rsidR="00DA5968" w:rsidRPr="00DA5968">
              <w:t>telefonicznie</w:t>
            </w:r>
            <w:r w:rsidR="00DA5968" w:rsidRPr="00DA5968">
              <w:tab/>
            </w:r>
            <w:r w:rsidR="00DA5968">
              <w:t xml:space="preserve">           </w:t>
            </w:r>
            <w:r w:rsidR="00DA5968" w:rsidRPr="00DA5968">
              <w:rPr>
                <w:noProof/>
              </w:rPr>
              <w:drawing>
                <wp:inline distT="0" distB="0" distL="0" distR="0" wp14:anchorId="763483C2" wp14:editId="57AF93E0">
                  <wp:extent cx="237744" cy="169164"/>
                  <wp:effectExtent l="0" t="0" r="0" b="0"/>
                  <wp:docPr id="142" name="Image 142" descr="Obraz zawierający czarne, ciemność&#10;&#10;Zawartość wygenerowana przez AI może być niepoprawna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 142" descr="Obraz zawierający czarne, ciemność&#10;&#10;Zawartość wygenerowana przez AI może być niepoprawna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A5968">
              <w:t xml:space="preserve">  </w:t>
            </w:r>
            <w:r w:rsidR="00DA5968" w:rsidRPr="00DA5968">
              <w:t xml:space="preserve">w formie </w:t>
            </w:r>
            <w:proofErr w:type="spellStart"/>
            <w:r w:rsidR="00DA5968" w:rsidRPr="00DA5968">
              <w:t>wideorozmowy</w:t>
            </w:r>
            <w:proofErr w:type="spellEnd"/>
          </w:p>
          <w:p w14:paraId="6321B7F9" w14:textId="6E653A42" w:rsidR="00DA5968" w:rsidRDefault="00DA5968" w:rsidP="00DA5968">
            <w:r>
              <w:t xml:space="preserve">   </w:t>
            </w:r>
            <w:r w:rsidR="006739AA">
              <w:t xml:space="preserve"> </w:t>
            </w:r>
            <w:r w:rsidRPr="00DA5968">
              <w:t>pocztą elektroniczną</w:t>
            </w:r>
            <w:r w:rsidRPr="00DA5968">
              <w:tab/>
            </w:r>
            <w:r w:rsidRPr="00DA5968">
              <w:rPr>
                <w:noProof/>
              </w:rPr>
              <w:drawing>
                <wp:inline distT="0" distB="0" distL="0" distR="0" wp14:anchorId="428E6484" wp14:editId="131D0A83">
                  <wp:extent cx="237742" cy="169157"/>
                  <wp:effectExtent l="0" t="0" r="0" b="0"/>
                  <wp:docPr id="147" name="Image 147" descr="Obraz zawierający czarne, ciemność&#10;&#10;Zawartość wygenerowana przez AI może być niepoprawna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Image 147" descr="Obraz zawierający czarne, ciemność&#10;&#10;Zawartość wygenerowana przez AI może być niepoprawna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2" cy="169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5968">
              <w:t xml:space="preserve"> </w:t>
            </w:r>
            <w:r w:rsidR="00FA77B4">
              <w:t>inne</w:t>
            </w:r>
          </w:p>
          <w:p w14:paraId="116DCC72" w14:textId="5C9A104A" w:rsidR="00AE5A34" w:rsidRPr="00DA5968" w:rsidRDefault="00AD29C8" w:rsidP="00AE5A34">
            <w:pPr>
              <w:tabs>
                <w:tab w:val="left" w:pos="1290"/>
              </w:tabs>
            </w:pPr>
            <w:r w:rsidRPr="00DA5968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0190F9DA" wp14:editId="3FFD789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18415</wp:posOffset>
                      </wp:positionV>
                      <wp:extent cx="247650" cy="190500"/>
                      <wp:effectExtent l="0" t="0" r="0" b="0"/>
                      <wp:wrapNone/>
                      <wp:docPr id="145" name="Group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7650" cy="190500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6" name="Image 14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9C0FB5" id="Group 145" o:spid="_x0000_s1026" style="position:absolute;margin-left:.5pt;margin-top:1.45pt;width:19.5pt;height:15pt;z-index:-251655168;mso-wrap-distance-left:0;mso-wrap-distance-right:0;mso-width-relative:margin;mso-height-relative:margin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AydXMQIAAOcEAAAOAAAAZHJzL2Uyb0RvYy54bWyclG1v2jAQx99P2new&#10;/L6E0ABtBPQNK6pUbVW3fQDjOInV+EFnQ+Db7+yE0MGkVX0Ry093/t3/7rJ4OKiG7AU4afSSpqMx&#10;JUJzU0hdLenvX483d5Q4z3TBGqPFkh6Fow+rr18Wrc3FxNSmKQQQdKJd3tolrb23eZI4XgvF3MhY&#10;ofGwNKCYxyVUSQGsRe+qSSbj8SxpDRQWDBfO4e66O6Sr6L8sBfc/ytIJT5olRTYfR4jjNozJasHy&#10;CpitJe8x2CcoFJMaHx1crZlnZAfyypWSHIwzpR9xoxJTlpKLGANGk44votmA2dkYS5W3lR1kQmkv&#10;dPq0W/59vwH7075AR4/TZ8PfHOqStLbK35+HdXW+fChBBSMMghyiosdBUXHwhOPmJJvPpqg7x6P0&#10;fjwd94rzGtNyZcXrbye727t0Mu3tZvfTbBoylbC8ezSiDShW8hy/Xh6cXcnz/zJCK78DQXsn6kM+&#10;FIO3nb3BTFrm5VY20h9jVWLOApTev0gelA0LVPIFiCxQiGxGiWYK2+FJsUqQsIHhnW4FmxDtlYtt&#10;I+2jbJqgepj3sFjOF+Xwj3i7UlsbvlNC+653QDTIbbSrpXWUQC7UViAgPBUpao9965HRgtS+axTn&#10;QXheh/dL5HjF9urSMhxE6DNnCMH1xfWhermdz7NsyHs6y/7KO8stOL8RRpEwQVIkQLFZzvbPrmc5&#10;XekV7J6PXEjTlzV2UyynvvNDu75fx1vn/9PqDwAAAP//AwBQSwMECgAAAAAAAAAhAKi0I4NmAQAA&#10;ZgEAABQAAABkcnMvbWVkaWEvaW1hZ2UxLnBuZ4lQTkcNChoKAAAADUlIRFIAAACcAAAAbwgGAAAA&#10;Gb6p+gAAAAZQTFRFAAAA////pdmf3QAAAAZiS0dEAP8A/wD/oL2nkwAAAAlwSFlzAAAOxAAADsQB&#10;lSsOGwAAAPRJREFUeJzt1MEJgEAMAEEV+29ZaxDDijrzvxCOJcsCAAAAAAAAAAAAAAAAAAAAQGS9&#10;8fYY2+JZd/6Ai7anF+Bf9oEZb70QX7nQr+LCkRIcKcGREhwpwZESHCnBkRIcKcGREhwpwZESHCnB&#10;kRIcKcGREhwpwZESHCnBkRIcKcGREhwpwZESHCnBkRIcKcGREhwpwZESHCnBkRIcKcGREhwpwZES&#10;HCnBkRIcKcGREhwpwZESHCnBkRIcKcGREhwpwZESHCnBkRIcKcGREhwpwZESHCnBkRIcKcGREhyp&#10;fWDGMTCDn3DhAAAAAAAAAAAAAAAAACadyiMDgRCpuCcAAAAASUVORK5CYIJQSwMEFAAGAAgAAAAh&#10;AC8afSraAAAABQEAAA8AAABkcnMvZG93bnJldi54bWxMj0FLw0AQhe+C/2EZwZvdpFXRmE0pRT0V&#10;oa0g3qbZaRKanQ3ZbZL+e8eTHj/e8N43+XJyrRqoD41nA+ksAUVcettwZeBz/3b3BCpEZIutZzJw&#10;oQDL4voqx8z6kbc07GKlpIRDhgbqGLtM61DW5DDMfEcs2dH3DqNgX2nb4yjlrtXzJHnUDhuWhRo7&#10;WtdUnnZnZ+B9xHG1SF+Hzem4vnzvHz6+NikZc3szrV5ARZri3zH86os6FOJ08Ge2QbXC8kk0MH8G&#10;Jel9IngwsBDWRa7/2xc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MDJ1cxAgAA5wQAAA4AAAAAAAAAAAAAAAAAOgIAAGRycy9lMm9Eb2MueG1sUEsBAi0ACgAA&#10;AAAAAAAhAKi0I4NmAQAAZgEAABQAAAAAAAAAAAAAAAAAlwQAAGRycy9tZWRpYS9pbWFnZTEucG5n&#10;UEsBAi0AFAAGAAgAAAAhAC8afSraAAAABQEAAA8AAAAAAAAAAAAAAAAALwYAAGRycy9kb3ducmV2&#10;LnhtbFBLAQItABQABgAIAAAAIQCqJg6+vAAAACEBAAAZAAAAAAAAAAAAAAAAADYHAABkcnMvX3Jl&#10;bHMvZTJvRG9jLnhtbC5yZWxzUEsFBgAAAAAGAAYAfAEAACkIAAAAAA==&#10;">
                      <v:shape id="Image 146" o:spid="_x0000_s1027" type="#_x0000_t75" style="position:absolute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b3swwAAANwAAAAPAAAAZHJzL2Rvd25yZXYueG1sRE9Na8JA&#10;EL0X+h+WEbzVjcWKRjdSCkINgmi9eBuy02xqdjZktyb5911B6G0e73PWm97W4katrxwrmE4SEMSF&#10;0xWXCs5f25cFCB+QNdaOScFAHjbZ89MaU+06PtLtFEoRQ9inqMCE0KRS+sKQRT9xDXHkvl1rMUTY&#10;llK32MVwW8vXJJlLixXHBoMNfRgqrqdfq+DwZuT2Yo66nw757gfzxbLe7ZUaj/r3FYhAffgXP9yf&#10;Os6fzeH+TLxAZn8AAAD//wMAUEsBAi0AFAAGAAgAAAAhANvh9svuAAAAhQEAABMAAAAAAAAAAAAA&#10;AAAAAAAAAFtDb250ZW50X1R5cGVzXS54bWxQSwECLQAUAAYACAAAACEAWvQsW78AAAAVAQAACwAA&#10;AAAAAAAAAAAAAAAfAQAAX3JlbHMvLnJlbHNQSwECLQAUAAYACAAAACEAqEW97MMAAADcAAAADwAA&#10;AAAAAAAAAAAAAAAHAgAAZHJzL2Rvd25yZXYueG1sUEsFBgAAAAADAAMAtwAAAPcCAAAAAA==&#10;">
                        <v:imagedata r:id="rId10" o:title=""/>
                      </v:shape>
                    </v:group>
                  </w:pict>
                </mc:Fallback>
              </mc:AlternateContent>
            </w:r>
            <w:r w:rsidR="00AE5A34">
              <w:t xml:space="preserve">    </w:t>
            </w:r>
            <w:r w:rsidR="00196ACF">
              <w:t xml:space="preserve"> </w:t>
            </w:r>
            <w:r w:rsidR="00FA77B4">
              <w:t>przez komunikator internetowy</w:t>
            </w:r>
          </w:p>
        </w:tc>
      </w:tr>
    </w:tbl>
    <w:p w14:paraId="5B42B751" w14:textId="2F3EAC0F" w:rsidR="00C5310B" w:rsidRPr="00C5310B" w:rsidRDefault="00AD29C8" w:rsidP="00252C6E">
      <w:pPr>
        <w:pStyle w:val="LITlitera"/>
      </w:pPr>
      <w:r>
        <w:t>b</w:t>
      </w:r>
      <w:r w:rsidR="0076731E">
        <w:t>)</w:t>
      </w:r>
      <w:r w:rsidR="007E068C">
        <w:tab/>
      </w:r>
      <w:r w:rsidR="0076731E">
        <w:t xml:space="preserve">uchyla się wiersz oznaczony poz. </w:t>
      </w:r>
      <w:r w:rsidR="00C5310B">
        <w:t>21.3</w:t>
      </w:r>
      <w:r>
        <w:t>;</w:t>
      </w:r>
    </w:p>
    <w:p w14:paraId="1C79C866" w14:textId="51CD9219" w:rsidR="007E068C" w:rsidRDefault="00176F27" w:rsidP="00B246AC">
      <w:pPr>
        <w:pStyle w:val="PKTpunkt"/>
      </w:pPr>
      <w:r>
        <w:t>7)</w:t>
      </w:r>
      <w:r>
        <w:tab/>
        <w:t xml:space="preserve">w załączniku nr </w:t>
      </w:r>
      <w:r w:rsidR="00154043">
        <w:t>4</w:t>
      </w:r>
      <w:r w:rsidR="003638C8" w:rsidRPr="003638C8">
        <w:t xml:space="preserve"> do rozporządzenia </w:t>
      </w:r>
      <w:r w:rsidR="00EA3891">
        <w:t xml:space="preserve">we wzorze zbiorczej informacji </w:t>
      </w:r>
      <w:r w:rsidR="00EA3891" w:rsidRPr="00EA3891">
        <w:t>o wykonaniu zadania polegającego na udzielaniu nieodpłatnej pomocy prawnej lub</w:t>
      </w:r>
      <w:r w:rsidR="00EA3891">
        <w:t xml:space="preserve"> </w:t>
      </w:r>
      <w:r w:rsidR="00EA3891" w:rsidRPr="00EA3891">
        <w:t>nieodpłatnego poradnictwa obywatelskiego oraz edukacji prawnej</w:t>
      </w:r>
      <w:r w:rsidR="00EA3891">
        <w:t xml:space="preserve"> </w:t>
      </w:r>
      <w:r w:rsidR="004F1F37">
        <w:t xml:space="preserve">w części </w:t>
      </w:r>
      <w:r w:rsidR="00252C6E" w:rsidRPr="006073CB">
        <w:t>„</w:t>
      </w:r>
      <w:r w:rsidR="004F1F37">
        <w:t>I</w:t>
      </w:r>
      <w:r w:rsidR="0008088B">
        <w:t>.</w:t>
      </w:r>
      <w:r w:rsidR="004F1F37">
        <w:t xml:space="preserve"> Zadania z zakresu nieodpłatnej pomocy prawnej </w:t>
      </w:r>
      <w:r w:rsidR="00EB0E70">
        <w:t>lub</w:t>
      </w:r>
      <w:r w:rsidR="004F1F37">
        <w:t xml:space="preserve"> z zakresu nieodpłatnego poradnictwa obywatelskiego</w:t>
      </w:r>
      <w:r w:rsidR="00252C6E" w:rsidRPr="006073CB">
        <w:t>”</w:t>
      </w:r>
      <w:r w:rsidR="007E068C">
        <w:t>:</w:t>
      </w:r>
    </w:p>
    <w:p w14:paraId="59577EB9" w14:textId="7775FA27" w:rsidR="00944AEF" w:rsidRDefault="007E068C" w:rsidP="00A81854">
      <w:pPr>
        <w:pStyle w:val="LITlitera"/>
      </w:pPr>
      <w:r>
        <w:t>a)</w:t>
      </w:r>
      <w:r>
        <w:tab/>
      </w:r>
      <w:r w:rsidR="00944AEF">
        <w:t xml:space="preserve">uchyla się wiersz oznaczony </w:t>
      </w:r>
      <w:r w:rsidR="003A1D03">
        <w:t>l</w:t>
      </w:r>
      <w:r w:rsidR="00944AEF">
        <w:t>p.</w:t>
      </w:r>
      <w:r w:rsidR="00AD29C8">
        <w:t xml:space="preserve"> </w:t>
      </w:r>
      <w:r w:rsidR="00944AEF">
        <w:t xml:space="preserve">16.2, </w:t>
      </w:r>
    </w:p>
    <w:tbl>
      <w:tblPr>
        <w:tblpPr w:leftFromText="141" w:rightFromText="141" w:vertAnchor="text" w:horzAnchor="page" w:tblpX="1836" w:tblpY="515"/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5302"/>
        <w:gridCol w:w="1153"/>
        <w:gridCol w:w="1138"/>
        <w:gridCol w:w="894"/>
      </w:tblGrid>
      <w:tr w:rsidR="00E66E2C" w:rsidRPr="00753CB3" w14:paraId="6F7EA6D5" w14:textId="77777777" w:rsidTr="00735D31">
        <w:trPr>
          <w:trHeight w:val="532"/>
        </w:trPr>
        <w:tc>
          <w:tcPr>
            <w:tcW w:w="727" w:type="dxa"/>
          </w:tcPr>
          <w:p w14:paraId="695BF4E8" w14:textId="77777777" w:rsidR="00E66E2C" w:rsidRPr="00E66E2C" w:rsidRDefault="00E66E2C" w:rsidP="00735D31">
            <w:r w:rsidRPr="00E66E2C">
              <w:t>16.3.</w:t>
            </w:r>
          </w:p>
        </w:tc>
        <w:tc>
          <w:tcPr>
            <w:tcW w:w="5302" w:type="dxa"/>
          </w:tcPr>
          <w:p w14:paraId="07CF475E" w14:textId="77777777" w:rsidR="00E66E2C" w:rsidRPr="00E66E2C" w:rsidRDefault="00E66E2C" w:rsidP="00735D31">
            <w:r w:rsidRPr="00E66E2C">
              <w:t>Za pośrednictwem środków porozumiewania się na odległość</w:t>
            </w:r>
          </w:p>
        </w:tc>
        <w:tc>
          <w:tcPr>
            <w:tcW w:w="1153" w:type="dxa"/>
          </w:tcPr>
          <w:p w14:paraId="35F1A7E2" w14:textId="77777777" w:rsidR="00E66E2C" w:rsidRPr="00E66E2C" w:rsidRDefault="00E66E2C" w:rsidP="00735D31"/>
        </w:tc>
        <w:tc>
          <w:tcPr>
            <w:tcW w:w="1138" w:type="dxa"/>
          </w:tcPr>
          <w:p w14:paraId="12C24E90" w14:textId="77777777" w:rsidR="00E66E2C" w:rsidRPr="00E66E2C" w:rsidRDefault="00E66E2C" w:rsidP="00735D31"/>
        </w:tc>
        <w:tc>
          <w:tcPr>
            <w:tcW w:w="894" w:type="dxa"/>
          </w:tcPr>
          <w:p w14:paraId="434CAC66" w14:textId="77777777" w:rsidR="00E66E2C" w:rsidRPr="00E66E2C" w:rsidRDefault="00E66E2C" w:rsidP="00735D31"/>
        </w:tc>
      </w:tr>
    </w:tbl>
    <w:p w14:paraId="4F73FE84" w14:textId="040A953F" w:rsidR="00FE29EE" w:rsidRDefault="00A81854" w:rsidP="005F1051">
      <w:pPr>
        <w:pStyle w:val="LITlitera"/>
      </w:pPr>
      <w:r>
        <w:t>b</w:t>
      </w:r>
      <w:r w:rsidR="00944AEF">
        <w:t>)</w:t>
      </w:r>
      <w:r w:rsidR="00944AEF">
        <w:tab/>
      </w:r>
      <w:r w:rsidR="007E068C">
        <w:t xml:space="preserve">wiersz </w:t>
      </w:r>
      <w:r w:rsidR="00944AEF">
        <w:t xml:space="preserve">oznaczony </w:t>
      </w:r>
      <w:r w:rsidR="003A1D03">
        <w:t>l</w:t>
      </w:r>
      <w:r w:rsidR="00944AEF">
        <w:t>p.</w:t>
      </w:r>
      <w:r w:rsidR="00AD29C8">
        <w:t xml:space="preserve"> </w:t>
      </w:r>
      <w:r w:rsidR="00753CB3">
        <w:t>16.3 otrzymuj</w:t>
      </w:r>
      <w:r w:rsidR="00944AEF">
        <w:t>e</w:t>
      </w:r>
      <w:r w:rsidR="00753CB3">
        <w:t xml:space="preserve"> brzmienie:</w:t>
      </w:r>
      <w:r w:rsidR="00E66E2C" w:rsidRPr="00E67757">
        <w:tab/>
      </w:r>
    </w:p>
    <w:p w14:paraId="4C759CD1" w14:textId="3E069DBE" w:rsidR="00E66E2C" w:rsidRPr="00E66E2C" w:rsidRDefault="00A81854" w:rsidP="00E66E2C">
      <w:pPr>
        <w:pStyle w:val="LITlitera"/>
      </w:pPr>
      <w:r>
        <w:t>c</w:t>
      </w:r>
      <w:r w:rsidR="00E66E2C" w:rsidRPr="00E66E2C">
        <w:t>)</w:t>
      </w:r>
      <w:r w:rsidR="00E66E2C" w:rsidRPr="00E66E2C">
        <w:tab/>
        <w:t>uchyla się wiersze oznaczon</w:t>
      </w:r>
      <w:r w:rsidR="007A0378">
        <w:t>e</w:t>
      </w:r>
      <w:r w:rsidR="00E66E2C" w:rsidRPr="00E66E2C">
        <w:t xml:space="preserve"> </w:t>
      </w:r>
      <w:r w:rsidR="003A1D03">
        <w:t>l</w:t>
      </w:r>
      <w:r w:rsidR="00E66E2C" w:rsidRPr="00E66E2C">
        <w:t>p. 16.5–16.5.5.</w:t>
      </w:r>
    </w:p>
    <w:p w14:paraId="479CFD13" w14:textId="606E1C9C" w:rsidR="00E66E2C" w:rsidRDefault="00E66E2C" w:rsidP="00E66E2C">
      <w:pPr>
        <w:pStyle w:val="ARTartustawynprozporzdzenia"/>
      </w:pPr>
      <w:bookmarkStart w:id="7" w:name="_Hlk212118052"/>
      <w:r w:rsidRPr="00E66E2C">
        <w:rPr>
          <w:rStyle w:val="Ppogrubienie"/>
        </w:rPr>
        <w:lastRenderedPageBreak/>
        <w:t>§ 2.</w:t>
      </w:r>
      <w:r w:rsidRPr="00E66E2C">
        <w:t> </w:t>
      </w:r>
      <w:r w:rsidR="00957BA2">
        <w:t xml:space="preserve">Do dokumentowania </w:t>
      </w:r>
      <w:r w:rsidRPr="00E66E2C">
        <w:t xml:space="preserve">nieodpłatnej pomocy prawnej </w:t>
      </w:r>
      <w:r w:rsidR="00957BA2">
        <w:t xml:space="preserve">i </w:t>
      </w:r>
      <w:r w:rsidRPr="00E66E2C">
        <w:t>nieodpłatne</w:t>
      </w:r>
      <w:r w:rsidR="00957BA2">
        <w:t>go</w:t>
      </w:r>
      <w:r w:rsidRPr="00E66E2C">
        <w:t xml:space="preserve"> poradnictw</w:t>
      </w:r>
      <w:r w:rsidR="00957BA2">
        <w:t>a</w:t>
      </w:r>
      <w:r w:rsidRPr="00E66E2C">
        <w:t xml:space="preserve"> obywatelskie</w:t>
      </w:r>
      <w:r w:rsidR="00957BA2">
        <w:t>go</w:t>
      </w:r>
      <w:r w:rsidRPr="00E66E2C">
        <w:t xml:space="preserve"> </w:t>
      </w:r>
      <w:r w:rsidR="00957BA2">
        <w:t xml:space="preserve">odpowiednio </w:t>
      </w:r>
      <w:r w:rsidR="003A1D03">
        <w:t>udziel</w:t>
      </w:r>
      <w:r w:rsidR="000E7EA0">
        <w:t>o</w:t>
      </w:r>
      <w:r w:rsidR="003A1D03">
        <w:t>ne</w:t>
      </w:r>
      <w:r w:rsidR="00085D77">
        <w:t>j</w:t>
      </w:r>
      <w:r w:rsidR="003A1D03">
        <w:t xml:space="preserve"> lub świadczonego </w:t>
      </w:r>
      <w:bookmarkStart w:id="8" w:name="_Hlk211846272"/>
      <w:r w:rsidR="003A1D03">
        <w:t>przed dniem wejścia w życie niniejszego rozporządzenia</w:t>
      </w:r>
      <w:r w:rsidR="00DF0554">
        <w:t>,</w:t>
      </w:r>
      <w:r w:rsidR="003A1D03">
        <w:t xml:space="preserve"> stosuje się przepisy dotychczasowe</w:t>
      </w:r>
      <w:bookmarkEnd w:id="8"/>
      <w:r w:rsidR="003A1D03">
        <w:t xml:space="preserve">. </w:t>
      </w:r>
    </w:p>
    <w:p w14:paraId="4E5236BD" w14:textId="693CE6C6" w:rsidR="00445469" w:rsidRPr="0036783F" w:rsidRDefault="00445469" w:rsidP="00AF52A1">
      <w:pPr>
        <w:pStyle w:val="ARTartustawynprozporzdzenia"/>
        <w:rPr>
          <w:rStyle w:val="Ppogrubienie"/>
          <w:b w:val="0"/>
        </w:rPr>
      </w:pPr>
      <w:bookmarkStart w:id="9" w:name="_Hlk212114563"/>
      <w:r w:rsidRPr="003A1D03">
        <w:rPr>
          <w:rStyle w:val="Ppogrubienie"/>
        </w:rPr>
        <w:t>§</w:t>
      </w:r>
      <w:r w:rsidR="003E5C29">
        <w:rPr>
          <w:rStyle w:val="Ppogrubienie"/>
        </w:rPr>
        <w:t> </w:t>
      </w:r>
      <w:r w:rsidRPr="003A1D03">
        <w:rPr>
          <w:rStyle w:val="Ppogrubienie"/>
        </w:rPr>
        <w:t>3</w:t>
      </w:r>
      <w:r>
        <w:rPr>
          <w:rStyle w:val="Ppogrubienie"/>
        </w:rPr>
        <w:t>.</w:t>
      </w:r>
      <w:bookmarkStart w:id="10" w:name="_Hlk211846291"/>
      <w:r w:rsidR="003E5C29">
        <w:rPr>
          <w:rStyle w:val="Ppogrubienie"/>
        </w:rPr>
        <w:t> </w:t>
      </w:r>
      <w:r w:rsidR="00562A20" w:rsidRPr="00562A20">
        <w:rPr>
          <w:rStyle w:val="Ppogrubienie"/>
          <w:b w:val="0"/>
        </w:rPr>
        <w:t>1.</w:t>
      </w:r>
      <w:r w:rsidR="00AF52A1">
        <w:rPr>
          <w:rStyle w:val="Ppogrubienie"/>
        </w:rPr>
        <w:t> </w:t>
      </w:r>
      <w:r w:rsidR="00CD2084" w:rsidRPr="006F3B26">
        <w:rPr>
          <w:rStyle w:val="Ppogrubienie"/>
          <w:b w:val="0"/>
        </w:rPr>
        <w:t>Do przekazywania zbiorczej informacji, o której mowa w art. 12 ust. 1 ustawy</w:t>
      </w:r>
      <w:r w:rsidR="006F3B26">
        <w:rPr>
          <w:rStyle w:val="Ppogrubienie"/>
        </w:rPr>
        <w:t xml:space="preserve"> </w:t>
      </w:r>
      <w:r w:rsidR="006F3B26" w:rsidRPr="006F3B26">
        <w:rPr>
          <w:rStyle w:val="Ppogrubienie"/>
          <w:b w:val="0"/>
        </w:rPr>
        <w:t>z</w:t>
      </w:r>
      <w:r w:rsidR="00640D37">
        <w:rPr>
          <w:rStyle w:val="Ppogrubienie"/>
        </w:rPr>
        <w:t> </w:t>
      </w:r>
      <w:r w:rsidR="006F3B26" w:rsidRPr="006F3B26">
        <w:rPr>
          <w:rStyle w:val="Ppogrubienie"/>
          <w:b w:val="0"/>
        </w:rPr>
        <w:t>dnia 5 sierpnia 2015 r.</w:t>
      </w:r>
      <w:r w:rsidR="006F3B26" w:rsidRPr="006F3B26">
        <w:t xml:space="preserve"> </w:t>
      </w:r>
      <w:r w:rsidR="006F3B26" w:rsidRPr="006F3B26">
        <w:rPr>
          <w:rStyle w:val="Ppogrubienie"/>
          <w:b w:val="0"/>
        </w:rPr>
        <w:t>o nieodpłatnej pomocy prawnej, nieodpłatnym poradnictwie obywatelskim oraz edukacji prawnej</w:t>
      </w:r>
      <w:r w:rsidR="00CD2084" w:rsidRPr="006F3B26">
        <w:rPr>
          <w:rStyle w:val="Ppogrubienie"/>
          <w:b w:val="0"/>
        </w:rPr>
        <w:t xml:space="preserve">, </w:t>
      </w:r>
      <w:r w:rsidR="006F3B26" w:rsidRPr="006F3B26">
        <w:rPr>
          <w:rStyle w:val="Ppogrubienie"/>
          <w:b w:val="0"/>
        </w:rPr>
        <w:t>zwanej dalej „ustawą”,</w:t>
      </w:r>
      <w:r w:rsidR="006F3B26">
        <w:rPr>
          <w:rStyle w:val="Ppogrubienie"/>
        </w:rPr>
        <w:t xml:space="preserve"> </w:t>
      </w:r>
      <w:r w:rsidR="0009545F" w:rsidRPr="0009545F">
        <w:rPr>
          <w:rStyle w:val="Ppogrubienie"/>
          <w:b w:val="0"/>
        </w:rPr>
        <w:t>w</w:t>
      </w:r>
      <w:r w:rsidR="0009545F">
        <w:rPr>
          <w:rStyle w:val="Ppogrubienie"/>
        </w:rPr>
        <w:t> </w:t>
      </w:r>
      <w:r w:rsidR="0009545F" w:rsidRPr="0009545F">
        <w:rPr>
          <w:rStyle w:val="Ppogrubienie"/>
          <w:b w:val="0"/>
        </w:rPr>
        <w:t xml:space="preserve">zakresie zadań, o których mowa w art. 8 ust. 1 ustawy, wykonanych </w:t>
      </w:r>
      <w:r w:rsidR="00011EDC" w:rsidRPr="00011EDC">
        <w:rPr>
          <w:rStyle w:val="Ppogrubienie"/>
          <w:b w:val="0"/>
        </w:rPr>
        <w:t>na obszarze powiatu</w:t>
      </w:r>
      <w:r w:rsidR="00562A20">
        <w:rPr>
          <w:rStyle w:val="Ppogrubienie"/>
        </w:rPr>
        <w:t xml:space="preserve"> </w:t>
      </w:r>
      <w:r w:rsidR="0009545F" w:rsidRPr="0036783F">
        <w:rPr>
          <w:rStyle w:val="Ppogrubienie"/>
          <w:b w:val="0"/>
        </w:rPr>
        <w:t>przed dniem wejścia w</w:t>
      </w:r>
      <w:r w:rsidR="00562A20">
        <w:rPr>
          <w:rStyle w:val="Ppogrubienie"/>
        </w:rPr>
        <w:t xml:space="preserve"> </w:t>
      </w:r>
      <w:r w:rsidR="0009545F" w:rsidRPr="0036783F">
        <w:rPr>
          <w:rStyle w:val="Ppogrubienie"/>
          <w:b w:val="0"/>
        </w:rPr>
        <w:t>życie niniejszego rozporządzenia</w:t>
      </w:r>
      <w:r w:rsidR="00DF0554">
        <w:rPr>
          <w:rStyle w:val="Ppogrubienie"/>
        </w:rPr>
        <w:t>,</w:t>
      </w:r>
      <w:r w:rsidR="0009545F" w:rsidRPr="0036783F">
        <w:rPr>
          <w:rStyle w:val="Ppogrubienie"/>
          <w:b w:val="0"/>
        </w:rPr>
        <w:t xml:space="preserve"> stosuje się przepisy dotychczasowe</w:t>
      </w:r>
      <w:r w:rsidR="00AF52A1" w:rsidRPr="00AF52A1">
        <w:t>.</w:t>
      </w:r>
    </w:p>
    <w:p w14:paraId="28B22238" w14:textId="38B51996" w:rsidR="0036783F" w:rsidRPr="00562A20" w:rsidRDefault="00562A20" w:rsidP="00833086">
      <w:pPr>
        <w:pStyle w:val="USTustnpkodeksu"/>
      </w:pPr>
      <w:r w:rsidRPr="00562A20">
        <w:rPr>
          <w:rStyle w:val="Ppogrubienie"/>
          <w:b w:val="0"/>
        </w:rPr>
        <w:t>2.</w:t>
      </w:r>
      <w:r w:rsidR="00AF52A1">
        <w:rPr>
          <w:rStyle w:val="Ppogrubienie"/>
        </w:rPr>
        <w:t> </w:t>
      </w:r>
      <w:r w:rsidRPr="00833086">
        <w:rPr>
          <w:rStyle w:val="Ppogrubienie"/>
          <w:b w:val="0"/>
        </w:rPr>
        <w:t>Do przekazywania zbiorczej informacji, o której mowa w art. 12 ust. 1 ustawy, w</w:t>
      </w:r>
      <w:r w:rsidR="00640D37" w:rsidRPr="00833086">
        <w:rPr>
          <w:rStyle w:val="Ppogrubienie"/>
          <w:b w:val="0"/>
        </w:rPr>
        <w:t> </w:t>
      </w:r>
      <w:r w:rsidRPr="00833086">
        <w:rPr>
          <w:rStyle w:val="Ppogrubienie"/>
          <w:b w:val="0"/>
        </w:rPr>
        <w:t xml:space="preserve">zakresie zadań, o których mowa w art. 8 ust. 1 ustawy, wykonanych na obszarze powiatu </w:t>
      </w:r>
      <w:r w:rsidR="00735FC2" w:rsidRPr="00833086">
        <w:rPr>
          <w:rStyle w:val="Ppogrubienie"/>
          <w:b w:val="0"/>
        </w:rPr>
        <w:t xml:space="preserve">od dnia wejścia w życie </w:t>
      </w:r>
      <w:r w:rsidR="006F3B26" w:rsidRPr="00833086">
        <w:rPr>
          <w:rStyle w:val="Ppogrubienie"/>
          <w:b w:val="0"/>
        </w:rPr>
        <w:t xml:space="preserve">niniejszego </w:t>
      </w:r>
      <w:r w:rsidR="00735FC2" w:rsidRPr="00833086">
        <w:rPr>
          <w:rStyle w:val="Ppogrubienie"/>
          <w:b w:val="0"/>
        </w:rPr>
        <w:t>rozporządzenia</w:t>
      </w:r>
      <w:r w:rsidR="00640D37" w:rsidRPr="00833086">
        <w:rPr>
          <w:rStyle w:val="Ppogrubienie"/>
          <w:b w:val="0"/>
        </w:rPr>
        <w:t>,</w:t>
      </w:r>
      <w:r w:rsidRPr="00833086">
        <w:rPr>
          <w:rStyle w:val="Ppogrubienie"/>
          <w:b w:val="0"/>
        </w:rPr>
        <w:t xml:space="preserve"> załącznik nr 4 </w:t>
      </w:r>
      <w:r w:rsidR="00640D37" w:rsidRPr="00833086">
        <w:rPr>
          <w:rStyle w:val="Ppogrubienie"/>
          <w:b w:val="0"/>
        </w:rPr>
        <w:t xml:space="preserve">do rozporządzenia zmienianego w § 1, w brzmieniu nadanym niniejszym rozporządzeniem, </w:t>
      </w:r>
      <w:r w:rsidR="00735FC2" w:rsidRPr="00833086">
        <w:t xml:space="preserve">stosuje się </w:t>
      </w:r>
      <w:r w:rsidR="00735FC2" w:rsidRPr="00833086">
        <w:rPr>
          <w:rStyle w:val="Ppogrubienie"/>
          <w:b w:val="0"/>
        </w:rPr>
        <w:t>od dnia 1 kwietnia 2026 r.</w:t>
      </w:r>
    </w:p>
    <w:p w14:paraId="4A8E19C7" w14:textId="75EBAD2C" w:rsidR="005F1051" w:rsidRDefault="00E66E2C" w:rsidP="005F1051">
      <w:pPr>
        <w:pStyle w:val="ARTartustawynprozporzdzenia"/>
      </w:pPr>
      <w:bookmarkStart w:id="11" w:name="_Hlk211838015"/>
      <w:bookmarkStart w:id="12" w:name="_Hlk212114615"/>
      <w:bookmarkEnd w:id="7"/>
      <w:bookmarkEnd w:id="9"/>
      <w:bookmarkEnd w:id="10"/>
      <w:r w:rsidRPr="003A1D03">
        <w:rPr>
          <w:rStyle w:val="Ppogrubienie"/>
        </w:rPr>
        <w:t>§</w:t>
      </w:r>
      <w:bookmarkEnd w:id="11"/>
      <w:r w:rsidR="003E5C29">
        <w:rPr>
          <w:rStyle w:val="Ppogrubienie"/>
        </w:rPr>
        <w:t> </w:t>
      </w:r>
      <w:r w:rsidR="00445469">
        <w:rPr>
          <w:rStyle w:val="Ppogrubienie"/>
        </w:rPr>
        <w:t>4</w:t>
      </w:r>
      <w:r w:rsidRPr="003A1D03">
        <w:rPr>
          <w:rStyle w:val="Ppogrubienie"/>
        </w:rPr>
        <w:t>.</w:t>
      </w:r>
      <w:r w:rsidR="003E5C29">
        <w:t> </w:t>
      </w:r>
      <w:r w:rsidRPr="00E66E2C">
        <w:t xml:space="preserve">Rozporządzenie </w:t>
      </w:r>
      <w:bookmarkStart w:id="13" w:name="_Hlk211839909"/>
      <w:r w:rsidRPr="00E66E2C">
        <w:t xml:space="preserve">wchodzi </w:t>
      </w:r>
      <w:bookmarkEnd w:id="13"/>
      <w:r w:rsidRPr="00E66E2C">
        <w:t xml:space="preserve">w życie z dniem 1 stycznia 2026 r. </w:t>
      </w:r>
    </w:p>
    <w:bookmarkEnd w:id="12"/>
    <w:p w14:paraId="6631416F" w14:textId="53AFADC2" w:rsidR="00AA1ABB" w:rsidRDefault="00E66E2C" w:rsidP="00AF52A1">
      <w:pPr>
        <w:pStyle w:val="NAZORGWYDnazwaorganuwydajcegoprojektowanyakt"/>
        <w:rPr>
          <w:rStyle w:val="Ppogrubienie"/>
          <w:b/>
        </w:rPr>
      </w:pPr>
      <w:r w:rsidRPr="004521D0">
        <w:rPr>
          <w:rStyle w:val="Ppogrubienie"/>
          <w:b/>
        </w:rPr>
        <w:t>minister sprawiedliwości</w:t>
      </w:r>
    </w:p>
    <w:p w14:paraId="2F0CB947" w14:textId="77777777" w:rsidR="007606D0" w:rsidRDefault="007606D0" w:rsidP="007606D0">
      <w:pPr>
        <w:pStyle w:val="NAZORGWYDnazwaorganuwydajcegoprojektowanyakt"/>
        <w:ind w:left="0"/>
        <w:jc w:val="left"/>
        <w:rPr>
          <w:rStyle w:val="Ppogrubienie"/>
          <w:b/>
        </w:rPr>
      </w:pPr>
    </w:p>
    <w:p w14:paraId="6BE18FC1" w14:textId="77777777" w:rsidR="007606D0" w:rsidRDefault="007606D0" w:rsidP="007606D0">
      <w:pPr>
        <w:pStyle w:val="NAZORGWYDnazwaorganuwydajcegoprojektowanyakt"/>
        <w:ind w:left="0"/>
        <w:jc w:val="left"/>
        <w:rPr>
          <w:rStyle w:val="Ppogrubienie"/>
          <w:b/>
        </w:rPr>
      </w:pPr>
    </w:p>
    <w:p w14:paraId="34C1C8A1" w14:textId="77777777" w:rsidR="007606D0" w:rsidRDefault="007606D0" w:rsidP="007606D0">
      <w:pPr>
        <w:pStyle w:val="ARTartustawynprozporzdzenia"/>
      </w:pPr>
    </w:p>
    <w:p w14:paraId="093A93A5" w14:textId="77777777" w:rsidR="007606D0" w:rsidRPr="007606D0" w:rsidRDefault="007606D0" w:rsidP="007606D0">
      <w:pPr>
        <w:pStyle w:val="OZNPARAFYADNOTACJE"/>
      </w:pPr>
      <w:r w:rsidRPr="0004714B">
        <w:t>OPRACOWANO POD WZGLĘDEM PRAWNYM,</w:t>
      </w:r>
    </w:p>
    <w:p w14:paraId="273EDB8A" w14:textId="77777777" w:rsidR="007606D0" w:rsidRPr="0004714B" w:rsidRDefault="007606D0" w:rsidP="007606D0">
      <w:pPr>
        <w:pStyle w:val="OZNPARAFYADNOTACJE"/>
      </w:pPr>
      <w:r w:rsidRPr="0004714B">
        <w:t>LEGISLACYJNYM I REDAKCYJNYM</w:t>
      </w:r>
    </w:p>
    <w:p w14:paraId="3178F242" w14:textId="77777777" w:rsidR="007606D0" w:rsidRPr="0004714B" w:rsidRDefault="007606D0" w:rsidP="007606D0">
      <w:pPr>
        <w:pStyle w:val="OZNPARAFYADNOTACJE"/>
      </w:pPr>
      <w:r w:rsidRPr="0004714B">
        <w:t>Wojciech Ulitko</w:t>
      </w:r>
    </w:p>
    <w:p w14:paraId="07F29F81" w14:textId="77777777" w:rsidR="007606D0" w:rsidRPr="0004714B" w:rsidRDefault="007606D0" w:rsidP="007606D0">
      <w:pPr>
        <w:pStyle w:val="OZNPARAFYADNOTACJE"/>
      </w:pPr>
      <w:r w:rsidRPr="0004714B">
        <w:t>Zastępca Dyrektora Departamentu Legislacyjnego</w:t>
      </w:r>
    </w:p>
    <w:p w14:paraId="01DDBCF5" w14:textId="77777777" w:rsidR="007606D0" w:rsidRPr="0004714B" w:rsidRDefault="007606D0" w:rsidP="007606D0">
      <w:pPr>
        <w:pStyle w:val="OZNPARAFYADNOTACJE"/>
      </w:pPr>
      <w:r w:rsidRPr="0004714B">
        <w:t>w Ministerstwie Sprawiedliwości</w:t>
      </w:r>
    </w:p>
    <w:p w14:paraId="32A6B31C" w14:textId="77777777" w:rsidR="007606D0" w:rsidRDefault="007606D0" w:rsidP="007606D0">
      <w:pPr>
        <w:pStyle w:val="OZNPARAFYADNOTACJE"/>
      </w:pPr>
      <w:r w:rsidRPr="0004714B">
        <w:t>/- podpisano elektronicznie/</w:t>
      </w:r>
    </w:p>
    <w:p w14:paraId="1BC9120A" w14:textId="77777777" w:rsidR="007606D0" w:rsidRPr="00AF52A1" w:rsidRDefault="007606D0" w:rsidP="007606D0">
      <w:pPr>
        <w:pStyle w:val="NAZORGWYDnazwaorganuwydajcegoprojektowanyakt"/>
        <w:ind w:left="0"/>
        <w:jc w:val="left"/>
        <w:rPr>
          <w:rStyle w:val="Ppogrubienie"/>
        </w:rPr>
      </w:pPr>
    </w:p>
    <w:sectPr w:rsidR="007606D0" w:rsidRPr="00AF52A1" w:rsidSect="001A7F15">
      <w:headerReference w:type="default" r:id="rId1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D5C49" w14:textId="77777777" w:rsidR="000B5442" w:rsidRDefault="000B5442">
      <w:r>
        <w:separator/>
      </w:r>
    </w:p>
  </w:endnote>
  <w:endnote w:type="continuationSeparator" w:id="0">
    <w:p w14:paraId="0C40F7CE" w14:textId="77777777" w:rsidR="000B5442" w:rsidRDefault="000B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CD322" w14:textId="77777777" w:rsidR="000B5442" w:rsidRDefault="000B5442">
      <w:r>
        <w:separator/>
      </w:r>
    </w:p>
  </w:footnote>
  <w:footnote w:type="continuationSeparator" w:id="0">
    <w:p w14:paraId="61E301D5" w14:textId="77777777" w:rsidR="000B5442" w:rsidRDefault="000B5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38A87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69A3EBB"/>
    <w:multiLevelType w:val="hybridMultilevel"/>
    <w:tmpl w:val="9A121E50"/>
    <w:lvl w:ilvl="0" w:tplc="562ADF82">
      <w:start w:val="1"/>
      <w:numFmt w:val="lowerLetter"/>
      <w:lvlText w:val="%1)"/>
      <w:lvlJc w:val="left"/>
      <w:pPr>
        <w:ind w:left="1020" w:hanging="360"/>
      </w:pPr>
    </w:lvl>
    <w:lvl w:ilvl="1" w:tplc="36386FB0">
      <w:start w:val="1"/>
      <w:numFmt w:val="lowerLetter"/>
      <w:lvlText w:val="%2)"/>
      <w:lvlJc w:val="left"/>
      <w:pPr>
        <w:ind w:left="1020" w:hanging="360"/>
      </w:pPr>
    </w:lvl>
    <w:lvl w:ilvl="2" w:tplc="3D3CB968">
      <w:start w:val="1"/>
      <w:numFmt w:val="lowerLetter"/>
      <w:lvlText w:val="%3)"/>
      <w:lvlJc w:val="left"/>
      <w:pPr>
        <w:ind w:left="1020" w:hanging="360"/>
      </w:pPr>
    </w:lvl>
    <w:lvl w:ilvl="3" w:tplc="55AC2612">
      <w:start w:val="1"/>
      <w:numFmt w:val="lowerLetter"/>
      <w:lvlText w:val="%4)"/>
      <w:lvlJc w:val="left"/>
      <w:pPr>
        <w:ind w:left="1020" w:hanging="360"/>
      </w:pPr>
    </w:lvl>
    <w:lvl w:ilvl="4" w:tplc="0D56EF56">
      <w:start w:val="1"/>
      <w:numFmt w:val="lowerLetter"/>
      <w:lvlText w:val="%5)"/>
      <w:lvlJc w:val="left"/>
      <w:pPr>
        <w:ind w:left="1020" w:hanging="360"/>
      </w:pPr>
    </w:lvl>
    <w:lvl w:ilvl="5" w:tplc="6FF45204">
      <w:start w:val="1"/>
      <w:numFmt w:val="lowerLetter"/>
      <w:lvlText w:val="%6)"/>
      <w:lvlJc w:val="left"/>
      <w:pPr>
        <w:ind w:left="1020" w:hanging="360"/>
      </w:pPr>
    </w:lvl>
    <w:lvl w:ilvl="6" w:tplc="EE4EC4EC">
      <w:start w:val="1"/>
      <w:numFmt w:val="lowerLetter"/>
      <w:lvlText w:val="%7)"/>
      <w:lvlJc w:val="left"/>
      <w:pPr>
        <w:ind w:left="1020" w:hanging="360"/>
      </w:pPr>
    </w:lvl>
    <w:lvl w:ilvl="7" w:tplc="2AD0D776">
      <w:start w:val="1"/>
      <w:numFmt w:val="lowerLetter"/>
      <w:lvlText w:val="%8)"/>
      <w:lvlJc w:val="left"/>
      <w:pPr>
        <w:ind w:left="1020" w:hanging="360"/>
      </w:pPr>
    </w:lvl>
    <w:lvl w:ilvl="8" w:tplc="51828268">
      <w:start w:val="1"/>
      <w:numFmt w:val="lowerLetter"/>
      <w:lvlText w:val="%9)"/>
      <w:lvlJc w:val="left"/>
      <w:pPr>
        <w:ind w:left="1020" w:hanging="360"/>
      </w:pPr>
    </w:lvl>
  </w:abstractNum>
  <w:abstractNum w:abstractNumId="16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7DA7F61"/>
    <w:multiLevelType w:val="hybridMultilevel"/>
    <w:tmpl w:val="0C487020"/>
    <w:lvl w:ilvl="0" w:tplc="0A1297A2">
      <w:start w:val="1"/>
      <w:numFmt w:val="decimal"/>
      <w:lvlText w:val="%1)"/>
      <w:lvlJc w:val="left"/>
      <w:pPr>
        <w:ind w:left="1020" w:hanging="360"/>
      </w:pPr>
    </w:lvl>
    <w:lvl w:ilvl="1" w:tplc="AF721CFE">
      <w:start w:val="1"/>
      <w:numFmt w:val="decimal"/>
      <w:lvlText w:val="%2)"/>
      <w:lvlJc w:val="left"/>
      <w:pPr>
        <w:ind w:left="1020" w:hanging="360"/>
      </w:pPr>
    </w:lvl>
    <w:lvl w:ilvl="2" w:tplc="B83ECC32">
      <w:start w:val="1"/>
      <w:numFmt w:val="decimal"/>
      <w:lvlText w:val="%3)"/>
      <w:lvlJc w:val="left"/>
      <w:pPr>
        <w:ind w:left="1020" w:hanging="360"/>
      </w:pPr>
    </w:lvl>
    <w:lvl w:ilvl="3" w:tplc="34E81418">
      <w:start w:val="1"/>
      <w:numFmt w:val="decimal"/>
      <w:lvlText w:val="%4)"/>
      <w:lvlJc w:val="left"/>
      <w:pPr>
        <w:ind w:left="1020" w:hanging="360"/>
      </w:pPr>
    </w:lvl>
    <w:lvl w:ilvl="4" w:tplc="4CF6EFAE">
      <w:start w:val="1"/>
      <w:numFmt w:val="decimal"/>
      <w:lvlText w:val="%5)"/>
      <w:lvlJc w:val="left"/>
      <w:pPr>
        <w:ind w:left="1020" w:hanging="360"/>
      </w:pPr>
    </w:lvl>
    <w:lvl w:ilvl="5" w:tplc="9DAA1890">
      <w:start w:val="1"/>
      <w:numFmt w:val="decimal"/>
      <w:lvlText w:val="%6)"/>
      <w:lvlJc w:val="left"/>
      <w:pPr>
        <w:ind w:left="1020" w:hanging="360"/>
      </w:pPr>
    </w:lvl>
    <w:lvl w:ilvl="6" w:tplc="97FABC7A">
      <w:start w:val="1"/>
      <w:numFmt w:val="decimal"/>
      <w:lvlText w:val="%7)"/>
      <w:lvlJc w:val="left"/>
      <w:pPr>
        <w:ind w:left="1020" w:hanging="360"/>
      </w:pPr>
    </w:lvl>
    <w:lvl w:ilvl="7" w:tplc="2ECEE492">
      <w:start w:val="1"/>
      <w:numFmt w:val="decimal"/>
      <w:lvlText w:val="%8)"/>
      <w:lvlJc w:val="left"/>
      <w:pPr>
        <w:ind w:left="1020" w:hanging="360"/>
      </w:pPr>
    </w:lvl>
    <w:lvl w:ilvl="8" w:tplc="3F52C122">
      <w:start w:val="1"/>
      <w:numFmt w:val="decimal"/>
      <w:lvlText w:val="%9)"/>
      <w:lvlJc w:val="left"/>
      <w:pPr>
        <w:ind w:left="1020" w:hanging="360"/>
      </w:pPr>
    </w:lvl>
  </w:abstractNum>
  <w:abstractNum w:abstractNumId="22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4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6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3AD379E8"/>
    <w:multiLevelType w:val="hybridMultilevel"/>
    <w:tmpl w:val="36B88162"/>
    <w:lvl w:ilvl="0" w:tplc="0582C2E8">
      <w:start w:val="1"/>
      <w:numFmt w:val="lowerLetter"/>
      <w:lvlText w:val="%1)"/>
      <w:lvlJc w:val="left"/>
      <w:pPr>
        <w:ind w:left="1020" w:hanging="360"/>
      </w:pPr>
    </w:lvl>
    <w:lvl w:ilvl="1" w:tplc="D80AA428">
      <w:start w:val="1"/>
      <w:numFmt w:val="lowerLetter"/>
      <w:lvlText w:val="%2)"/>
      <w:lvlJc w:val="left"/>
      <w:pPr>
        <w:ind w:left="1020" w:hanging="360"/>
      </w:pPr>
    </w:lvl>
    <w:lvl w:ilvl="2" w:tplc="1E5C1926">
      <w:start w:val="1"/>
      <w:numFmt w:val="lowerLetter"/>
      <w:lvlText w:val="%3)"/>
      <w:lvlJc w:val="left"/>
      <w:pPr>
        <w:ind w:left="1020" w:hanging="360"/>
      </w:pPr>
    </w:lvl>
    <w:lvl w:ilvl="3" w:tplc="2B50EA76">
      <w:start w:val="1"/>
      <w:numFmt w:val="lowerLetter"/>
      <w:lvlText w:val="%4)"/>
      <w:lvlJc w:val="left"/>
      <w:pPr>
        <w:ind w:left="1020" w:hanging="360"/>
      </w:pPr>
    </w:lvl>
    <w:lvl w:ilvl="4" w:tplc="7908C614">
      <w:start w:val="1"/>
      <w:numFmt w:val="lowerLetter"/>
      <w:lvlText w:val="%5)"/>
      <w:lvlJc w:val="left"/>
      <w:pPr>
        <w:ind w:left="1020" w:hanging="360"/>
      </w:pPr>
    </w:lvl>
    <w:lvl w:ilvl="5" w:tplc="74F44E00">
      <w:start w:val="1"/>
      <w:numFmt w:val="lowerLetter"/>
      <w:lvlText w:val="%6)"/>
      <w:lvlJc w:val="left"/>
      <w:pPr>
        <w:ind w:left="1020" w:hanging="360"/>
      </w:pPr>
    </w:lvl>
    <w:lvl w:ilvl="6" w:tplc="D3E47944">
      <w:start w:val="1"/>
      <w:numFmt w:val="lowerLetter"/>
      <w:lvlText w:val="%7)"/>
      <w:lvlJc w:val="left"/>
      <w:pPr>
        <w:ind w:left="1020" w:hanging="360"/>
      </w:pPr>
    </w:lvl>
    <w:lvl w:ilvl="7" w:tplc="96AA8FA4">
      <w:start w:val="1"/>
      <w:numFmt w:val="lowerLetter"/>
      <w:lvlText w:val="%8)"/>
      <w:lvlJc w:val="left"/>
      <w:pPr>
        <w:ind w:left="1020" w:hanging="360"/>
      </w:pPr>
    </w:lvl>
    <w:lvl w:ilvl="8" w:tplc="2746FDCA">
      <w:start w:val="1"/>
      <w:numFmt w:val="lowerLetter"/>
      <w:lvlText w:val="%9)"/>
      <w:lvlJc w:val="left"/>
      <w:pPr>
        <w:ind w:left="1020" w:hanging="360"/>
      </w:pPr>
    </w:lvl>
  </w:abstractNum>
  <w:abstractNum w:abstractNumId="28" w15:restartNumberingAfterBreak="0">
    <w:nsid w:val="3D01169F"/>
    <w:multiLevelType w:val="hybridMultilevel"/>
    <w:tmpl w:val="310E63B0"/>
    <w:lvl w:ilvl="0" w:tplc="D160CA5C">
      <w:start w:val="1"/>
      <w:numFmt w:val="decimal"/>
      <w:lvlText w:val="%1)"/>
      <w:lvlJc w:val="left"/>
      <w:pPr>
        <w:ind w:left="1020" w:hanging="360"/>
      </w:pPr>
    </w:lvl>
    <w:lvl w:ilvl="1" w:tplc="B192B4B2">
      <w:start w:val="1"/>
      <w:numFmt w:val="decimal"/>
      <w:lvlText w:val="%2)"/>
      <w:lvlJc w:val="left"/>
      <w:pPr>
        <w:ind w:left="1020" w:hanging="360"/>
      </w:pPr>
    </w:lvl>
    <w:lvl w:ilvl="2" w:tplc="A6DCE2B2">
      <w:start w:val="1"/>
      <w:numFmt w:val="decimal"/>
      <w:lvlText w:val="%3)"/>
      <w:lvlJc w:val="left"/>
      <w:pPr>
        <w:ind w:left="1020" w:hanging="360"/>
      </w:pPr>
    </w:lvl>
    <w:lvl w:ilvl="3" w:tplc="6152F23A">
      <w:start w:val="1"/>
      <w:numFmt w:val="decimal"/>
      <w:lvlText w:val="%4)"/>
      <w:lvlJc w:val="left"/>
      <w:pPr>
        <w:ind w:left="1020" w:hanging="360"/>
      </w:pPr>
    </w:lvl>
    <w:lvl w:ilvl="4" w:tplc="4E08E04C">
      <w:start w:val="1"/>
      <w:numFmt w:val="decimal"/>
      <w:lvlText w:val="%5)"/>
      <w:lvlJc w:val="left"/>
      <w:pPr>
        <w:ind w:left="1020" w:hanging="360"/>
      </w:pPr>
    </w:lvl>
    <w:lvl w:ilvl="5" w:tplc="76F04AF2">
      <w:start w:val="1"/>
      <w:numFmt w:val="decimal"/>
      <w:lvlText w:val="%6)"/>
      <w:lvlJc w:val="left"/>
      <w:pPr>
        <w:ind w:left="1020" w:hanging="360"/>
      </w:pPr>
    </w:lvl>
    <w:lvl w:ilvl="6" w:tplc="75244D1C">
      <w:start w:val="1"/>
      <w:numFmt w:val="decimal"/>
      <w:lvlText w:val="%7)"/>
      <w:lvlJc w:val="left"/>
      <w:pPr>
        <w:ind w:left="1020" w:hanging="360"/>
      </w:pPr>
    </w:lvl>
    <w:lvl w:ilvl="7" w:tplc="7B108DF6">
      <w:start w:val="1"/>
      <w:numFmt w:val="decimal"/>
      <w:lvlText w:val="%8)"/>
      <w:lvlJc w:val="left"/>
      <w:pPr>
        <w:ind w:left="1020" w:hanging="360"/>
      </w:pPr>
    </w:lvl>
    <w:lvl w:ilvl="8" w:tplc="96CEDBB8">
      <w:start w:val="1"/>
      <w:numFmt w:val="decimal"/>
      <w:lvlText w:val="%9)"/>
      <w:lvlJc w:val="left"/>
      <w:pPr>
        <w:ind w:left="1020" w:hanging="360"/>
      </w:pPr>
    </w:lvl>
  </w:abstractNum>
  <w:abstractNum w:abstractNumId="29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1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3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4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9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8555055">
    <w:abstractNumId w:val="25"/>
  </w:num>
  <w:num w:numId="2" w16cid:durableId="1607074751">
    <w:abstractNumId w:val="25"/>
  </w:num>
  <w:num w:numId="3" w16cid:durableId="482165659">
    <w:abstractNumId w:val="19"/>
  </w:num>
  <w:num w:numId="4" w16cid:durableId="1349020649">
    <w:abstractNumId w:val="19"/>
  </w:num>
  <w:num w:numId="5" w16cid:durableId="1664091972">
    <w:abstractNumId w:val="39"/>
  </w:num>
  <w:num w:numId="6" w16cid:durableId="1512983995">
    <w:abstractNumId w:val="35"/>
  </w:num>
  <w:num w:numId="7" w16cid:durableId="349571608">
    <w:abstractNumId w:val="39"/>
  </w:num>
  <w:num w:numId="8" w16cid:durableId="1495990821">
    <w:abstractNumId w:val="35"/>
  </w:num>
  <w:num w:numId="9" w16cid:durableId="403067219">
    <w:abstractNumId w:val="39"/>
  </w:num>
  <w:num w:numId="10" w16cid:durableId="1642419194">
    <w:abstractNumId w:val="35"/>
  </w:num>
  <w:num w:numId="11" w16cid:durableId="1241330048">
    <w:abstractNumId w:val="14"/>
  </w:num>
  <w:num w:numId="12" w16cid:durableId="846096525">
    <w:abstractNumId w:val="10"/>
  </w:num>
  <w:num w:numId="13" w16cid:durableId="445202108">
    <w:abstractNumId w:val="16"/>
  </w:num>
  <w:num w:numId="14" w16cid:durableId="1371608474">
    <w:abstractNumId w:val="30"/>
  </w:num>
  <w:num w:numId="15" w16cid:durableId="276135011">
    <w:abstractNumId w:val="14"/>
  </w:num>
  <w:num w:numId="16" w16cid:durableId="1401635333">
    <w:abstractNumId w:val="17"/>
  </w:num>
  <w:num w:numId="17" w16cid:durableId="794105697">
    <w:abstractNumId w:val="8"/>
  </w:num>
  <w:num w:numId="18" w16cid:durableId="1798796612">
    <w:abstractNumId w:val="3"/>
  </w:num>
  <w:num w:numId="19" w16cid:durableId="1680081649">
    <w:abstractNumId w:val="2"/>
  </w:num>
  <w:num w:numId="20" w16cid:durableId="1487093677">
    <w:abstractNumId w:val="1"/>
  </w:num>
  <w:num w:numId="21" w16cid:durableId="654795868">
    <w:abstractNumId w:val="0"/>
  </w:num>
  <w:num w:numId="22" w16cid:durableId="1917546143">
    <w:abstractNumId w:val="9"/>
  </w:num>
  <w:num w:numId="23" w16cid:durableId="386295331">
    <w:abstractNumId w:val="7"/>
  </w:num>
  <w:num w:numId="24" w16cid:durableId="1185290743">
    <w:abstractNumId w:val="6"/>
  </w:num>
  <w:num w:numId="25" w16cid:durableId="733965097">
    <w:abstractNumId w:val="5"/>
  </w:num>
  <w:num w:numId="26" w16cid:durableId="165293936">
    <w:abstractNumId w:val="4"/>
  </w:num>
  <w:num w:numId="27" w16cid:durableId="131336505">
    <w:abstractNumId w:val="37"/>
  </w:num>
  <w:num w:numId="28" w16cid:durableId="674069054">
    <w:abstractNumId w:val="29"/>
  </w:num>
  <w:num w:numId="29" w16cid:durableId="1267545705">
    <w:abstractNumId w:val="40"/>
  </w:num>
  <w:num w:numId="30" w16cid:durableId="547648914">
    <w:abstractNumId w:val="36"/>
  </w:num>
  <w:num w:numId="31" w16cid:durableId="469056273">
    <w:abstractNumId w:val="20"/>
  </w:num>
  <w:num w:numId="32" w16cid:durableId="795561798">
    <w:abstractNumId w:val="11"/>
  </w:num>
  <w:num w:numId="33" w16cid:durableId="1559970397">
    <w:abstractNumId w:val="34"/>
  </w:num>
  <w:num w:numId="34" w16cid:durableId="1938175449">
    <w:abstractNumId w:val="22"/>
  </w:num>
  <w:num w:numId="35" w16cid:durableId="885918750">
    <w:abstractNumId w:val="18"/>
  </w:num>
  <w:num w:numId="36" w16cid:durableId="1459294312">
    <w:abstractNumId w:val="24"/>
  </w:num>
  <w:num w:numId="37" w16cid:durableId="1613585863">
    <w:abstractNumId w:val="31"/>
  </w:num>
  <w:num w:numId="38" w16cid:durableId="1074820169">
    <w:abstractNumId w:val="26"/>
  </w:num>
  <w:num w:numId="39" w16cid:durableId="1870751617">
    <w:abstractNumId w:val="13"/>
  </w:num>
  <w:num w:numId="40" w16cid:durableId="2126928032">
    <w:abstractNumId w:val="33"/>
  </w:num>
  <w:num w:numId="41" w16cid:durableId="2015257790">
    <w:abstractNumId w:val="32"/>
  </w:num>
  <w:num w:numId="42" w16cid:durableId="1596866822">
    <w:abstractNumId w:val="23"/>
  </w:num>
  <w:num w:numId="43" w16cid:durableId="1944722272">
    <w:abstractNumId w:val="38"/>
  </w:num>
  <w:num w:numId="44" w16cid:durableId="1884444962">
    <w:abstractNumId w:val="12"/>
  </w:num>
  <w:num w:numId="45" w16cid:durableId="1557009123">
    <w:abstractNumId w:val="21"/>
  </w:num>
  <w:num w:numId="46" w16cid:durableId="2004160536">
    <w:abstractNumId w:val="27"/>
  </w:num>
  <w:num w:numId="47" w16cid:durableId="1545409124">
    <w:abstractNumId w:val="28"/>
  </w:num>
  <w:num w:numId="48" w16cid:durableId="7885520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C8"/>
    <w:rsid w:val="000012DA"/>
    <w:rsid w:val="0000246E"/>
    <w:rsid w:val="000025F3"/>
    <w:rsid w:val="00003862"/>
    <w:rsid w:val="00003BD2"/>
    <w:rsid w:val="00005DF3"/>
    <w:rsid w:val="00006FBF"/>
    <w:rsid w:val="00011410"/>
    <w:rsid w:val="00011EDC"/>
    <w:rsid w:val="00012A35"/>
    <w:rsid w:val="00016099"/>
    <w:rsid w:val="00017A4E"/>
    <w:rsid w:val="00017DC2"/>
    <w:rsid w:val="00021522"/>
    <w:rsid w:val="00023471"/>
    <w:rsid w:val="00023F13"/>
    <w:rsid w:val="0002453D"/>
    <w:rsid w:val="00024C8D"/>
    <w:rsid w:val="00030634"/>
    <w:rsid w:val="000319C1"/>
    <w:rsid w:val="00031A8B"/>
    <w:rsid w:val="00031BCA"/>
    <w:rsid w:val="000330FA"/>
    <w:rsid w:val="0003362F"/>
    <w:rsid w:val="000368F6"/>
    <w:rsid w:val="00036B63"/>
    <w:rsid w:val="00037E1A"/>
    <w:rsid w:val="00043495"/>
    <w:rsid w:val="00046A75"/>
    <w:rsid w:val="00047312"/>
    <w:rsid w:val="000508BD"/>
    <w:rsid w:val="000517AB"/>
    <w:rsid w:val="0005339C"/>
    <w:rsid w:val="00054828"/>
    <w:rsid w:val="0005571B"/>
    <w:rsid w:val="00056696"/>
    <w:rsid w:val="00057AB3"/>
    <w:rsid w:val="00060076"/>
    <w:rsid w:val="00060432"/>
    <w:rsid w:val="00060D87"/>
    <w:rsid w:val="000615A5"/>
    <w:rsid w:val="00064E4C"/>
    <w:rsid w:val="00066374"/>
    <w:rsid w:val="00066901"/>
    <w:rsid w:val="00070242"/>
    <w:rsid w:val="00071BEE"/>
    <w:rsid w:val="00072FEC"/>
    <w:rsid w:val="000736CD"/>
    <w:rsid w:val="0007533B"/>
    <w:rsid w:val="0007545D"/>
    <w:rsid w:val="000760BF"/>
    <w:rsid w:val="0007613E"/>
    <w:rsid w:val="00076BFC"/>
    <w:rsid w:val="0008088B"/>
    <w:rsid w:val="000814A7"/>
    <w:rsid w:val="0008557B"/>
    <w:rsid w:val="0008558A"/>
    <w:rsid w:val="00085CE7"/>
    <w:rsid w:val="00085D77"/>
    <w:rsid w:val="000906EE"/>
    <w:rsid w:val="00091BA2"/>
    <w:rsid w:val="000930E8"/>
    <w:rsid w:val="000944EF"/>
    <w:rsid w:val="0009545F"/>
    <w:rsid w:val="0009732D"/>
    <w:rsid w:val="000973F0"/>
    <w:rsid w:val="000A1296"/>
    <w:rsid w:val="000A1C27"/>
    <w:rsid w:val="000A1DAD"/>
    <w:rsid w:val="000A2649"/>
    <w:rsid w:val="000A2C8D"/>
    <w:rsid w:val="000A323B"/>
    <w:rsid w:val="000A4074"/>
    <w:rsid w:val="000B298D"/>
    <w:rsid w:val="000B45AF"/>
    <w:rsid w:val="000B4602"/>
    <w:rsid w:val="000B5442"/>
    <w:rsid w:val="000B5B2D"/>
    <w:rsid w:val="000B5DCE"/>
    <w:rsid w:val="000C05BA"/>
    <w:rsid w:val="000C0E8F"/>
    <w:rsid w:val="000C476A"/>
    <w:rsid w:val="000C4BC4"/>
    <w:rsid w:val="000D0110"/>
    <w:rsid w:val="000D1A7E"/>
    <w:rsid w:val="000D1E0E"/>
    <w:rsid w:val="000D2468"/>
    <w:rsid w:val="000D318A"/>
    <w:rsid w:val="000D6173"/>
    <w:rsid w:val="000D6532"/>
    <w:rsid w:val="000D6F83"/>
    <w:rsid w:val="000E0180"/>
    <w:rsid w:val="000E0C24"/>
    <w:rsid w:val="000E0F4B"/>
    <w:rsid w:val="000E14CE"/>
    <w:rsid w:val="000E25CC"/>
    <w:rsid w:val="000E3694"/>
    <w:rsid w:val="000E390C"/>
    <w:rsid w:val="000E490F"/>
    <w:rsid w:val="000E6241"/>
    <w:rsid w:val="000E7EA0"/>
    <w:rsid w:val="000E7F82"/>
    <w:rsid w:val="000F2BE3"/>
    <w:rsid w:val="000F3A9B"/>
    <w:rsid w:val="000F3D0D"/>
    <w:rsid w:val="000F49A7"/>
    <w:rsid w:val="000F5CB4"/>
    <w:rsid w:val="000F5CCF"/>
    <w:rsid w:val="000F6565"/>
    <w:rsid w:val="000F6ED4"/>
    <w:rsid w:val="000F7A6E"/>
    <w:rsid w:val="00102490"/>
    <w:rsid w:val="001042BA"/>
    <w:rsid w:val="00106D03"/>
    <w:rsid w:val="00110465"/>
    <w:rsid w:val="00110628"/>
    <w:rsid w:val="0011245A"/>
    <w:rsid w:val="00112659"/>
    <w:rsid w:val="001127B2"/>
    <w:rsid w:val="0011493E"/>
    <w:rsid w:val="00115B72"/>
    <w:rsid w:val="001175E3"/>
    <w:rsid w:val="001209EC"/>
    <w:rsid w:val="00120A9E"/>
    <w:rsid w:val="001259D8"/>
    <w:rsid w:val="00125A9C"/>
    <w:rsid w:val="00126AD6"/>
    <w:rsid w:val="001270A2"/>
    <w:rsid w:val="00131237"/>
    <w:rsid w:val="001329AC"/>
    <w:rsid w:val="00134CA0"/>
    <w:rsid w:val="001370E6"/>
    <w:rsid w:val="0014026F"/>
    <w:rsid w:val="0014238A"/>
    <w:rsid w:val="00144BBD"/>
    <w:rsid w:val="00146E95"/>
    <w:rsid w:val="00147A47"/>
    <w:rsid w:val="00147AA1"/>
    <w:rsid w:val="001520CF"/>
    <w:rsid w:val="001521E0"/>
    <w:rsid w:val="00154043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6F27"/>
    <w:rsid w:val="00180F2A"/>
    <w:rsid w:val="00184B91"/>
    <w:rsid w:val="00184D4A"/>
    <w:rsid w:val="00186EC1"/>
    <w:rsid w:val="00190D32"/>
    <w:rsid w:val="00191E1F"/>
    <w:rsid w:val="0019473B"/>
    <w:rsid w:val="001952B1"/>
    <w:rsid w:val="00196ACF"/>
    <w:rsid w:val="00196E39"/>
    <w:rsid w:val="00197649"/>
    <w:rsid w:val="001A01FB"/>
    <w:rsid w:val="001A10E9"/>
    <w:rsid w:val="001A183D"/>
    <w:rsid w:val="001A2B65"/>
    <w:rsid w:val="001A3CD3"/>
    <w:rsid w:val="001A5BEF"/>
    <w:rsid w:val="001A6DF6"/>
    <w:rsid w:val="001A7F15"/>
    <w:rsid w:val="001B1394"/>
    <w:rsid w:val="001B342E"/>
    <w:rsid w:val="001B7186"/>
    <w:rsid w:val="001C1832"/>
    <w:rsid w:val="001C188C"/>
    <w:rsid w:val="001C3B42"/>
    <w:rsid w:val="001C557E"/>
    <w:rsid w:val="001D1783"/>
    <w:rsid w:val="001D53CD"/>
    <w:rsid w:val="001D55A3"/>
    <w:rsid w:val="001D5AF5"/>
    <w:rsid w:val="001E1E73"/>
    <w:rsid w:val="001E4E0C"/>
    <w:rsid w:val="001E526D"/>
    <w:rsid w:val="001E5655"/>
    <w:rsid w:val="001E6581"/>
    <w:rsid w:val="001F1832"/>
    <w:rsid w:val="001F220F"/>
    <w:rsid w:val="001F25B3"/>
    <w:rsid w:val="001F6616"/>
    <w:rsid w:val="00202BD4"/>
    <w:rsid w:val="00204A97"/>
    <w:rsid w:val="00207433"/>
    <w:rsid w:val="002114EF"/>
    <w:rsid w:val="002121F2"/>
    <w:rsid w:val="002166AD"/>
    <w:rsid w:val="00217871"/>
    <w:rsid w:val="00221193"/>
    <w:rsid w:val="00221ED8"/>
    <w:rsid w:val="002231EA"/>
    <w:rsid w:val="00223FDF"/>
    <w:rsid w:val="00226B8B"/>
    <w:rsid w:val="002279C0"/>
    <w:rsid w:val="0023727E"/>
    <w:rsid w:val="00241149"/>
    <w:rsid w:val="00242081"/>
    <w:rsid w:val="00243777"/>
    <w:rsid w:val="002441CD"/>
    <w:rsid w:val="002501A3"/>
    <w:rsid w:val="0025166C"/>
    <w:rsid w:val="00252C6E"/>
    <w:rsid w:val="00253928"/>
    <w:rsid w:val="002555D4"/>
    <w:rsid w:val="0026050B"/>
    <w:rsid w:val="00261A16"/>
    <w:rsid w:val="00263522"/>
    <w:rsid w:val="00264EC6"/>
    <w:rsid w:val="002662BF"/>
    <w:rsid w:val="00267E21"/>
    <w:rsid w:val="00271013"/>
    <w:rsid w:val="00271498"/>
    <w:rsid w:val="00273FE4"/>
    <w:rsid w:val="002765B4"/>
    <w:rsid w:val="00276A94"/>
    <w:rsid w:val="00277533"/>
    <w:rsid w:val="00282ACC"/>
    <w:rsid w:val="002831D5"/>
    <w:rsid w:val="002911E6"/>
    <w:rsid w:val="0029405D"/>
    <w:rsid w:val="00294FA6"/>
    <w:rsid w:val="00295A6F"/>
    <w:rsid w:val="00296355"/>
    <w:rsid w:val="002A0804"/>
    <w:rsid w:val="002A20C4"/>
    <w:rsid w:val="002A53A7"/>
    <w:rsid w:val="002A54BB"/>
    <w:rsid w:val="002A570F"/>
    <w:rsid w:val="002A7292"/>
    <w:rsid w:val="002A7358"/>
    <w:rsid w:val="002A7902"/>
    <w:rsid w:val="002B0F6B"/>
    <w:rsid w:val="002B1524"/>
    <w:rsid w:val="002B23B8"/>
    <w:rsid w:val="002B4429"/>
    <w:rsid w:val="002B4560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2B3F"/>
    <w:rsid w:val="002E3F34"/>
    <w:rsid w:val="002E5F79"/>
    <w:rsid w:val="002E64FA"/>
    <w:rsid w:val="002F02C6"/>
    <w:rsid w:val="002F031E"/>
    <w:rsid w:val="002F0A00"/>
    <w:rsid w:val="002F0B37"/>
    <w:rsid w:val="002F0CFA"/>
    <w:rsid w:val="002F2CE7"/>
    <w:rsid w:val="002F669F"/>
    <w:rsid w:val="002F6F0C"/>
    <w:rsid w:val="0030123C"/>
    <w:rsid w:val="00301C97"/>
    <w:rsid w:val="00303316"/>
    <w:rsid w:val="00303A06"/>
    <w:rsid w:val="0030488B"/>
    <w:rsid w:val="00306586"/>
    <w:rsid w:val="00307EF3"/>
    <w:rsid w:val="0031004C"/>
    <w:rsid w:val="003100CE"/>
    <w:rsid w:val="003105F6"/>
    <w:rsid w:val="00311297"/>
    <w:rsid w:val="003113BE"/>
    <w:rsid w:val="003122CA"/>
    <w:rsid w:val="003148FD"/>
    <w:rsid w:val="00314B38"/>
    <w:rsid w:val="00321080"/>
    <w:rsid w:val="00322D45"/>
    <w:rsid w:val="00323F89"/>
    <w:rsid w:val="0032569A"/>
    <w:rsid w:val="00325A1F"/>
    <w:rsid w:val="003268F9"/>
    <w:rsid w:val="00330000"/>
    <w:rsid w:val="00330BAF"/>
    <w:rsid w:val="003320CD"/>
    <w:rsid w:val="00332B77"/>
    <w:rsid w:val="00334E3A"/>
    <w:rsid w:val="003361DD"/>
    <w:rsid w:val="00340511"/>
    <w:rsid w:val="00341A6A"/>
    <w:rsid w:val="00345B9C"/>
    <w:rsid w:val="00352DAE"/>
    <w:rsid w:val="00354EB9"/>
    <w:rsid w:val="003602AE"/>
    <w:rsid w:val="00360929"/>
    <w:rsid w:val="0036288F"/>
    <w:rsid w:val="003638C8"/>
    <w:rsid w:val="00363B14"/>
    <w:rsid w:val="003647D5"/>
    <w:rsid w:val="003674B0"/>
    <w:rsid w:val="0036783F"/>
    <w:rsid w:val="0037727C"/>
    <w:rsid w:val="00377E70"/>
    <w:rsid w:val="00380904"/>
    <w:rsid w:val="00382279"/>
    <w:rsid w:val="003823EE"/>
    <w:rsid w:val="00382960"/>
    <w:rsid w:val="003846F7"/>
    <w:rsid w:val="003851ED"/>
    <w:rsid w:val="00385B39"/>
    <w:rsid w:val="00386785"/>
    <w:rsid w:val="00390AFF"/>
    <w:rsid w:val="00390E89"/>
    <w:rsid w:val="00391B1A"/>
    <w:rsid w:val="00394423"/>
    <w:rsid w:val="00395C95"/>
    <w:rsid w:val="00396942"/>
    <w:rsid w:val="00396B49"/>
    <w:rsid w:val="00396E3E"/>
    <w:rsid w:val="003A1D03"/>
    <w:rsid w:val="003A1E83"/>
    <w:rsid w:val="003A306E"/>
    <w:rsid w:val="003A35B3"/>
    <w:rsid w:val="003A60DC"/>
    <w:rsid w:val="003A6579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D4302"/>
    <w:rsid w:val="003D5AFD"/>
    <w:rsid w:val="003D7184"/>
    <w:rsid w:val="003E0D1A"/>
    <w:rsid w:val="003E2DA3"/>
    <w:rsid w:val="003E5C29"/>
    <w:rsid w:val="003F020D"/>
    <w:rsid w:val="003F03D9"/>
    <w:rsid w:val="003F1C44"/>
    <w:rsid w:val="003F21A1"/>
    <w:rsid w:val="003F2FBE"/>
    <w:rsid w:val="003F318D"/>
    <w:rsid w:val="003F5BAE"/>
    <w:rsid w:val="003F6ED7"/>
    <w:rsid w:val="00401C84"/>
    <w:rsid w:val="00401D96"/>
    <w:rsid w:val="0040289F"/>
    <w:rsid w:val="00403210"/>
    <w:rsid w:val="004035BB"/>
    <w:rsid w:val="004035EB"/>
    <w:rsid w:val="0040426D"/>
    <w:rsid w:val="004054DB"/>
    <w:rsid w:val="00407332"/>
    <w:rsid w:val="00407828"/>
    <w:rsid w:val="00410B01"/>
    <w:rsid w:val="0041230E"/>
    <w:rsid w:val="00413D8E"/>
    <w:rsid w:val="004140F2"/>
    <w:rsid w:val="00417B22"/>
    <w:rsid w:val="00421085"/>
    <w:rsid w:val="0042465E"/>
    <w:rsid w:val="00424DF7"/>
    <w:rsid w:val="0042704F"/>
    <w:rsid w:val="00432B76"/>
    <w:rsid w:val="00433941"/>
    <w:rsid w:val="00434D01"/>
    <w:rsid w:val="00435D26"/>
    <w:rsid w:val="00436EB1"/>
    <w:rsid w:val="00440A9F"/>
    <w:rsid w:val="00440C99"/>
    <w:rsid w:val="0044136D"/>
    <w:rsid w:val="0044175C"/>
    <w:rsid w:val="004436EB"/>
    <w:rsid w:val="00445469"/>
    <w:rsid w:val="00445D36"/>
    <w:rsid w:val="00445F4D"/>
    <w:rsid w:val="00446D1F"/>
    <w:rsid w:val="004504C0"/>
    <w:rsid w:val="00450D07"/>
    <w:rsid w:val="00451F19"/>
    <w:rsid w:val="004521D0"/>
    <w:rsid w:val="004550FB"/>
    <w:rsid w:val="00457778"/>
    <w:rsid w:val="0046111A"/>
    <w:rsid w:val="00462946"/>
    <w:rsid w:val="00463F43"/>
    <w:rsid w:val="00464B94"/>
    <w:rsid w:val="004653A8"/>
    <w:rsid w:val="00465750"/>
    <w:rsid w:val="00465A0B"/>
    <w:rsid w:val="004703C7"/>
    <w:rsid w:val="0047077C"/>
    <w:rsid w:val="00470B05"/>
    <w:rsid w:val="0047207C"/>
    <w:rsid w:val="00472CD6"/>
    <w:rsid w:val="00474A8A"/>
    <w:rsid w:val="00474E3C"/>
    <w:rsid w:val="004758F5"/>
    <w:rsid w:val="00480A58"/>
    <w:rsid w:val="00482151"/>
    <w:rsid w:val="00485011"/>
    <w:rsid w:val="00485FAD"/>
    <w:rsid w:val="00487AED"/>
    <w:rsid w:val="00491EDF"/>
    <w:rsid w:val="00492A3F"/>
    <w:rsid w:val="00494F62"/>
    <w:rsid w:val="00497588"/>
    <w:rsid w:val="004A13C7"/>
    <w:rsid w:val="004A1C13"/>
    <w:rsid w:val="004A2001"/>
    <w:rsid w:val="004A3590"/>
    <w:rsid w:val="004A44C2"/>
    <w:rsid w:val="004B00A7"/>
    <w:rsid w:val="004B25E2"/>
    <w:rsid w:val="004B34D7"/>
    <w:rsid w:val="004B5037"/>
    <w:rsid w:val="004B5B2F"/>
    <w:rsid w:val="004B626A"/>
    <w:rsid w:val="004B660E"/>
    <w:rsid w:val="004C0366"/>
    <w:rsid w:val="004C05BD"/>
    <w:rsid w:val="004C3B06"/>
    <w:rsid w:val="004C3F97"/>
    <w:rsid w:val="004C667D"/>
    <w:rsid w:val="004C728A"/>
    <w:rsid w:val="004C7EE7"/>
    <w:rsid w:val="004D2DEE"/>
    <w:rsid w:val="004D2E1F"/>
    <w:rsid w:val="004D3349"/>
    <w:rsid w:val="004D7FD9"/>
    <w:rsid w:val="004E07F6"/>
    <w:rsid w:val="004E1324"/>
    <w:rsid w:val="004E19A5"/>
    <w:rsid w:val="004E37E5"/>
    <w:rsid w:val="004E3FDB"/>
    <w:rsid w:val="004F0199"/>
    <w:rsid w:val="004F029E"/>
    <w:rsid w:val="004F1F37"/>
    <w:rsid w:val="004F1F4A"/>
    <w:rsid w:val="004F296D"/>
    <w:rsid w:val="004F508B"/>
    <w:rsid w:val="004F695F"/>
    <w:rsid w:val="004F6CA4"/>
    <w:rsid w:val="004F7869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49AB"/>
    <w:rsid w:val="005158F2"/>
    <w:rsid w:val="00516B56"/>
    <w:rsid w:val="005173A7"/>
    <w:rsid w:val="00520DF5"/>
    <w:rsid w:val="005249FC"/>
    <w:rsid w:val="00526DFC"/>
    <w:rsid w:val="00526F43"/>
    <w:rsid w:val="00527651"/>
    <w:rsid w:val="005309C5"/>
    <w:rsid w:val="005348CB"/>
    <w:rsid w:val="005363AB"/>
    <w:rsid w:val="0053656D"/>
    <w:rsid w:val="0053657F"/>
    <w:rsid w:val="00537AC2"/>
    <w:rsid w:val="00541956"/>
    <w:rsid w:val="0054293B"/>
    <w:rsid w:val="005436CC"/>
    <w:rsid w:val="00543CAB"/>
    <w:rsid w:val="00544EF4"/>
    <w:rsid w:val="00545E53"/>
    <w:rsid w:val="0054614A"/>
    <w:rsid w:val="00547927"/>
    <w:rsid w:val="005479D9"/>
    <w:rsid w:val="00552F07"/>
    <w:rsid w:val="005572BD"/>
    <w:rsid w:val="00557A12"/>
    <w:rsid w:val="005609DC"/>
    <w:rsid w:val="00560AC7"/>
    <w:rsid w:val="00561AFB"/>
    <w:rsid w:val="00561FA8"/>
    <w:rsid w:val="00562A20"/>
    <w:rsid w:val="005635ED"/>
    <w:rsid w:val="00564BC7"/>
    <w:rsid w:val="00565253"/>
    <w:rsid w:val="00570191"/>
    <w:rsid w:val="00570570"/>
    <w:rsid w:val="005724E8"/>
    <w:rsid w:val="00572512"/>
    <w:rsid w:val="00572A78"/>
    <w:rsid w:val="00573EE6"/>
    <w:rsid w:val="0057547F"/>
    <w:rsid w:val="005754EE"/>
    <w:rsid w:val="0057617E"/>
    <w:rsid w:val="00576497"/>
    <w:rsid w:val="00580397"/>
    <w:rsid w:val="00581E9C"/>
    <w:rsid w:val="0058205E"/>
    <w:rsid w:val="005835E7"/>
    <w:rsid w:val="0058397F"/>
    <w:rsid w:val="00583BF8"/>
    <w:rsid w:val="00583EBA"/>
    <w:rsid w:val="00585F33"/>
    <w:rsid w:val="00591124"/>
    <w:rsid w:val="005912EF"/>
    <w:rsid w:val="00597024"/>
    <w:rsid w:val="005A0274"/>
    <w:rsid w:val="005A095C"/>
    <w:rsid w:val="005A2B5D"/>
    <w:rsid w:val="005A669D"/>
    <w:rsid w:val="005A75D8"/>
    <w:rsid w:val="005B3ABF"/>
    <w:rsid w:val="005B6292"/>
    <w:rsid w:val="005B713E"/>
    <w:rsid w:val="005C03B6"/>
    <w:rsid w:val="005C348E"/>
    <w:rsid w:val="005C4BAF"/>
    <w:rsid w:val="005C5082"/>
    <w:rsid w:val="005C68E1"/>
    <w:rsid w:val="005C71A1"/>
    <w:rsid w:val="005C753A"/>
    <w:rsid w:val="005D3606"/>
    <w:rsid w:val="005D3763"/>
    <w:rsid w:val="005D390B"/>
    <w:rsid w:val="005D55E1"/>
    <w:rsid w:val="005E19F7"/>
    <w:rsid w:val="005E4F04"/>
    <w:rsid w:val="005E62C2"/>
    <w:rsid w:val="005E6380"/>
    <w:rsid w:val="005E6C71"/>
    <w:rsid w:val="005E75F8"/>
    <w:rsid w:val="005F0963"/>
    <w:rsid w:val="005F1051"/>
    <w:rsid w:val="005F2824"/>
    <w:rsid w:val="005F2EBA"/>
    <w:rsid w:val="005F35ED"/>
    <w:rsid w:val="005F7812"/>
    <w:rsid w:val="005F7A88"/>
    <w:rsid w:val="00603A1A"/>
    <w:rsid w:val="00603B28"/>
    <w:rsid w:val="006046D5"/>
    <w:rsid w:val="006073CB"/>
    <w:rsid w:val="00607A93"/>
    <w:rsid w:val="00610C08"/>
    <w:rsid w:val="00611F74"/>
    <w:rsid w:val="00615772"/>
    <w:rsid w:val="00621256"/>
    <w:rsid w:val="00621EA4"/>
    <w:rsid w:val="00621FCC"/>
    <w:rsid w:val="00622E4B"/>
    <w:rsid w:val="006333DA"/>
    <w:rsid w:val="00633892"/>
    <w:rsid w:val="00635134"/>
    <w:rsid w:val="006356E2"/>
    <w:rsid w:val="00636278"/>
    <w:rsid w:val="00640D37"/>
    <w:rsid w:val="00642A65"/>
    <w:rsid w:val="00643861"/>
    <w:rsid w:val="00645DCE"/>
    <w:rsid w:val="006465AC"/>
    <w:rsid w:val="006465BF"/>
    <w:rsid w:val="0064734F"/>
    <w:rsid w:val="0064747E"/>
    <w:rsid w:val="00653B22"/>
    <w:rsid w:val="00657BF4"/>
    <w:rsid w:val="006603FB"/>
    <w:rsid w:val="006608DF"/>
    <w:rsid w:val="00661416"/>
    <w:rsid w:val="006623AC"/>
    <w:rsid w:val="006678AF"/>
    <w:rsid w:val="006701EF"/>
    <w:rsid w:val="006736CD"/>
    <w:rsid w:val="006739AA"/>
    <w:rsid w:val="00673BA5"/>
    <w:rsid w:val="00674396"/>
    <w:rsid w:val="006756F7"/>
    <w:rsid w:val="00680058"/>
    <w:rsid w:val="00681F9F"/>
    <w:rsid w:val="006836FB"/>
    <w:rsid w:val="006840EA"/>
    <w:rsid w:val="006844E2"/>
    <w:rsid w:val="00685267"/>
    <w:rsid w:val="00685C18"/>
    <w:rsid w:val="00686915"/>
    <w:rsid w:val="006872AE"/>
    <w:rsid w:val="00690082"/>
    <w:rsid w:val="00690252"/>
    <w:rsid w:val="0069031F"/>
    <w:rsid w:val="00690579"/>
    <w:rsid w:val="006915DE"/>
    <w:rsid w:val="006946BB"/>
    <w:rsid w:val="006949F2"/>
    <w:rsid w:val="006951F9"/>
    <w:rsid w:val="006969FA"/>
    <w:rsid w:val="006A020B"/>
    <w:rsid w:val="006A03DD"/>
    <w:rsid w:val="006A35D5"/>
    <w:rsid w:val="006A748A"/>
    <w:rsid w:val="006B35E3"/>
    <w:rsid w:val="006B5D93"/>
    <w:rsid w:val="006C0D3C"/>
    <w:rsid w:val="006C1C73"/>
    <w:rsid w:val="006C2BFF"/>
    <w:rsid w:val="006C419E"/>
    <w:rsid w:val="006C4A31"/>
    <w:rsid w:val="006C5AC2"/>
    <w:rsid w:val="006C5ADB"/>
    <w:rsid w:val="006C627D"/>
    <w:rsid w:val="006C6AFB"/>
    <w:rsid w:val="006D2735"/>
    <w:rsid w:val="006D2A90"/>
    <w:rsid w:val="006D45B2"/>
    <w:rsid w:val="006D6EE9"/>
    <w:rsid w:val="006E0FCC"/>
    <w:rsid w:val="006E15E3"/>
    <w:rsid w:val="006E1E96"/>
    <w:rsid w:val="006E5E21"/>
    <w:rsid w:val="006F2648"/>
    <w:rsid w:val="006F2F10"/>
    <w:rsid w:val="006F3B26"/>
    <w:rsid w:val="006F482B"/>
    <w:rsid w:val="006F5440"/>
    <w:rsid w:val="006F6311"/>
    <w:rsid w:val="00700F7A"/>
    <w:rsid w:val="00701952"/>
    <w:rsid w:val="00701C6B"/>
    <w:rsid w:val="00702556"/>
    <w:rsid w:val="0070277E"/>
    <w:rsid w:val="00704156"/>
    <w:rsid w:val="007069FC"/>
    <w:rsid w:val="00710FD4"/>
    <w:rsid w:val="00711221"/>
    <w:rsid w:val="007112ED"/>
    <w:rsid w:val="007124A7"/>
    <w:rsid w:val="00712675"/>
    <w:rsid w:val="00712928"/>
    <w:rsid w:val="00712C9E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1D28"/>
    <w:rsid w:val="00723F0C"/>
    <w:rsid w:val="0072457F"/>
    <w:rsid w:val="007249BB"/>
    <w:rsid w:val="00725406"/>
    <w:rsid w:val="0072621B"/>
    <w:rsid w:val="0073032A"/>
    <w:rsid w:val="00730555"/>
    <w:rsid w:val="007312CC"/>
    <w:rsid w:val="0073156A"/>
    <w:rsid w:val="00735D31"/>
    <w:rsid w:val="00735EC4"/>
    <w:rsid w:val="00735FC2"/>
    <w:rsid w:val="00736A64"/>
    <w:rsid w:val="00737F6A"/>
    <w:rsid w:val="00740AC6"/>
    <w:rsid w:val="007410B6"/>
    <w:rsid w:val="00744C6F"/>
    <w:rsid w:val="007450B2"/>
    <w:rsid w:val="007457F6"/>
    <w:rsid w:val="00745ABB"/>
    <w:rsid w:val="0074666A"/>
    <w:rsid w:val="00746E38"/>
    <w:rsid w:val="00747CD5"/>
    <w:rsid w:val="00753B51"/>
    <w:rsid w:val="00753CB3"/>
    <w:rsid w:val="00756629"/>
    <w:rsid w:val="00757318"/>
    <w:rsid w:val="007575D2"/>
    <w:rsid w:val="00757B4F"/>
    <w:rsid w:val="00757B6A"/>
    <w:rsid w:val="007606D0"/>
    <w:rsid w:val="007610E0"/>
    <w:rsid w:val="007621AA"/>
    <w:rsid w:val="0076260A"/>
    <w:rsid w:val="00762B56"/>
    <w:rsid w:val="00764A67"/>
    <w:rsid w:val="00765D44"/>
    <w:rsid w:val="0076731E"/>
    <w:rsid w:val="00767589"/>
    <w:rsid w:val="00770F6B"/>
    <w:rsid w:val="00771883"/>
    <w:rsid w:val="00776DC2"/>
    <w:rsid w:val="00780122"/>
    <w:rsid w:val="0078214B"/>
    <w:rsid w:val="00782306"/>
    <w:rsid w:val="00783EC9"/>
    <w:rsid w:val="0078498A"/>
    <w:rsid w:val="007878FE"/>
    <w:rsid w:val="00792207"/>
    <w:rsid w:val="00792852"/>
    <w:rsid w:val="00792B64"/>
    <w:rsid w:val="00792E29"/>
    <w:rsid w:val="0079379A"/>
    <w:rsid w:val="00794953"/>
    <w:rsid w:val="00797F87"/>
    <w:rsid w:val="007A0378"/>
    <w:rsid w:val="007A1F2F"/>
    <w:rsid w:val="007A2A5C"/>
    <w:rsid w:val="007A5150"/>
    <w:rsid w:val="007A5373"/>
    <w:rsid w:val="007A789F"/>
    <w:rsid w:val="007B08DC"/>
    <w:rsid w:val="007B2DAD"/>
    <w:rsid w:val="007B48A6"/>
    <w:rsid w:val="007B75BC"/>
    <w:rsid w:val="007B79FF"/>
    <w:rsid w:val="007C0BD6"/>
    <w:rsid w:val="007C3806"/>
    <w:rsid w:val="007C5BB7"/>
    <w:rsid w:val="007D07D5"/>
    <w:rsid w:val="007D1C64"/>
    <w:rsid w:val="007D32DD"/>
    <w:rsid w:val="007D4C42"/>
    <w:rsid w:val="007D666B"/>
    <w:rsid w:val="007D6DCE"/>
    <w:rsid w:val="007D72C4"/>
    <w:rsid w:val="007E068C"/>
    <w:rsid w:val="007E0E12"/>
    <w:rsid w:val="007E2CFE"/>
    <w:rsid w:val="007E3D80"/>
    <w:rsid w:val="007E59C9"/>
    <w:rsid w:val="007F0072"/>
    <w:rsid w:val="007F2EB6"/>
    <w:rsid w:val="007F39C9"/>
    <w:rsid w:val="007F54C3"/>
    <w:rsid w:val="007F5DB3"/>
    <w:rsid w:val="007F5E77"/>
    <w:rsid w:val="008024B6"/>
    <w:rsid w:val="00802949"/>
    <w:rsid w:val="0080301E"/>
    <w:rsid w:val="0080365F"/>
    <w:rsid w:val="00805293"/>
    <w:rsid w:val="00810FD6"/>
    <w:rsid w:val="00812BE5"/>
    <w:rsid w:val="00817429"/>
    <w:rsid w:val="00821514"/>
    <w:rsid w:val="00821E35"/>
    <w:rsid w:val="00824591"/>
    <w:rsid w:val="00824AED"/>
    <w:rsid w:val="00825E7A"/>
    <w:rsid w:val="00827820"/>
    <w:rsid w:val="008306BD"/>
    <w:rsid w:val="00831B8B"/>
    <w:rsid w:val="00833086"/>
    <w:rsid w:val="0083405D"/>
    <w:rsid w:val="008352D4"/>
    <w:rsid w:val="00836DB9"/>
    <w:rsid w:val="00837C67"/>
    <w:rsid w:val="00840AE1"/>
    <w:rsid w:val="008415B0"/>
    <w:rsid w:val="00842028"/>
    <w:rsid w:val="00842047"/>
    <w:rsid w:val="008436B8"/>
    <w:rsid w:val="0084423E"/>
    <w:rsid w:val="008460B6"/>
    <w:rsid w:val="00850C9D"/>
    <w:rsid w:val="0085144F"/>
    <w:rsid w:val="008523D1"/>
    <w:rsid w:val="00852B59"/>
    <w:rsid w:val="00856272"/>
    <w:rsid w:val="008563FF"/>
    <w:rsid w:val="0086018B"/>
    <w:rsid w:val="008611DD"/>
    <w:rsid w:val="008620DE"/>
    <w:rsid w:val="00864F1F"/>
    <w:rsid w:val="00866867"/>
    <w:rsid w:val="0087061B"/>
    <w:rsid w:val="00871903"/>
    <w:rsid w:val="00872257"/>
    <w:rsid w:val="00872D48"/>
    <w:rsid w:val="008753E6"/>
    <w:rsid w:val="0087738C"/>
    <w:rsid w:val="008802AF"/>
    <w:rsid w:val="008814C0"/>
    <w:rsid w:val="00881555"/>
    <w:rsid w:val="00881926"/>
    <w:rsid w:val="0088318F"/>
    <w:rsid w:val="0088331D"/>
    <w:rsid w:val="008852B0"/>
    <w:rsid w:val="00885737"/>
    <w:rsid w:val="00885AE7"/>
    <w:rsid w:val="00886B60"/>
    <w:rsid w:val="00887889"/>
    <w:rsid w:val="008920FF"/>
    <w:rsid w:val="008926E8"/>
    <w:rsid w:val="0089480C"/>
    <w:rsid w:val="00894F19"/>
    <w:rsid w:val="00896A10"/>
    <w:rsid w:val="008971B5"/>
    <w:rsid w:val="008A5825"/>
    <w:rsid w:val="008A5D26"/>
    <w:rsid w:val="008A6B13"/>
    <w:rsid w:val="008A6ECB"/>
    <w:rsid w:val="008B0BF9"/>
    <w:rsid w:val="008B2866"/>
    <w:rsid w:val="008B30B9"/>
    <w:rsid w:val="008B3859"/>
    <w:rsid w:val="008B3B36"/>
    <w:rsid w:val="008B436D"/>
    <w:rsid w:val="008B4E49"/>
    <w:rsid w:val="008B7712"/>
    <w:rsid w:val="008B7B26"/>
    <w:rsid w:val="008C31CC"/>
    <w:rsid w:val="008C3524"/>
    <w:rsid w:val="008C4061"/>
    <w:rsid w:val="008C4229"/>
    <w:rsid w:val="008C5BE0"/>
    <w:rsid w:val="008C7233"/>
    <w:rsid w:val="008C7AF0"/>
    <w:rsid w:val="008D2434"/>
    <w:rsid w:val="008D34C7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083"/>
    <w:rsid w:val="00914167"/>
    <w:rsid w:val="009143DB"/>
    <w:rsid w:val="00915065"/>
    <w:rsid w:val="00917CE5"/>
    <w:rsid w:val="009217C0"/>
    <w:rsid w:val="009245CE"/>
    <w:rsid w:val="00924BB1"/>
    <w:rsid w:val="00925241"/>
    <w:rsid w:val="00925CEC"/>
    <w:rsid w:val="00926A3F"/>
    <w:rsid w:val="0092794E"/>
    <w:rsid w:val="00930D30"/>
    <w:rsid w:val="009332A2"/>
    <w:rsid w:val="00934A4E"/>
    <w:rsid w:val="00937598"/>
    <w:rsid w:val="0093790B"/>
    <w:rsid w:val="00937A21"/>
    <w:rsid w:val="00943751"/>
    <w:rsid w:val="0094432B"/>
    <w:rsid w:val="00944AEF"/>
    <w:rsid w:val="00946DD0"/>
    <w:rsid w:val="009509E6"/>
    <w:rsid w:val="009510BA"/>
    <w:rsid w:val="00951D92"/>
    <w:rsid w:val="00952018"/>
    <w:rsid w:val="00952800"/>
    <w:rsid w:val="0095300D"/>
    <w:rsid w:val="009562A7"/>
    <w:rsid w:val="00956313"/>
    <w:rsid w:val="00956812"/>
    <w:rsid w:val="0095719A"/>
    <w:rsid w:val="00957BA2"/>
    <w:rsid w:val="00961861"/>
    <w:rsid w:val="009623E9"/>
    <w:rsid w:val="00963EEB"/>
    <w:rsid w:val="009648BC"/>
    <w:rsid w:val="00964C2F"/>
    <w:rsid w:val="00965F88"/>
    <w:rsid w:val="009701CB"/>
    <w:rsid w:val="00983FC3"/>
    <w:rsid w:val="00984E03"/>
    <w:rsid w:val="00985164"/>
    <w:rsid w:val="00987E85"/>
    <w:rsid w:val="00992C87"/>
    <w:rsid w:val="00994464"/>
    <w:rsid w:val="00994E5E"/>
    <w:rsid w:val="00997ACA"/>
    <w:rsid w:val="009A0D12"/>
    <w:rsid w:val="009A1987"/>
    <w:rsid w:val="009A2BC9"/>
    <w:rsid w:val="009A2BEE"/>
    <w:rsid w:val="009A5289"/>
    <w:rsid w:val="009A600C"/>
    <w:rsid w:val="009A7A53"/>
    <w:rsid w:val="009B0402"/>
    <w:rsid w:val="009B0B75"/>
    <w:rsid w:val="009B16DF"/>
    <w:rsid w:val="009B40F4"/>
    <w:rsid w:val="009B4CB2"/>
    <w:rsid w:val="009B6701"/>
    <w:rsid w:val="009B6EF7"/>
    <w:rsid w:val="009B7000"/>
    <w:rsid w:val="009B739C"/>
    <w:rsid w:val="009C04EC"/>
    <w:rsid w:val="009C328C"/>
    <w:rsid w:val="009C4444"/>
    <w:rsid w:val="009C66C3"/>
    <w:rsid w:val="009C79AD"/>
    <w:rsid w:val="009C7CA6"/>
    <w:rsid w:val="009D1162"/>
    <w:rsid w:val="009D3316"/>
    <w:rsid w:val="009D55AA"/>
    <w:rsid w:val="009E3E77"/>
    <w:rsid w:val="009E3FAB"/>
    <w:rsid w:val="009E452F"/>
    <w:rsid w:val="009E5B3F"/>
    <w:rsid w:val="009E7D90"/>
    <w:rsid w:val="009F1AB0"/>
    <w:rsid w:val="009F1BC6"/>
    <w:rsid w:val="009F501D"/>
    <w:rsid w:val="00A039D5"/>
    <w:rsid w:val="00A046AD"/>
    <w:rsid w:val="00A06AAD"/>
    <w:rsid w:val="00A079C1"/>
    <w:rsid w:val="00A100F1"/>
    <w:rsid w:val="00A110E7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5DF"/>
    <w:rsid w:val="00A26A90"/>
    <w:rsid w:val="00A26B27"/>
    <w:rsid w:val="00A30E4F"/>
    <w:rsid w:val="00A32253"/>
    <w:rsid w:val="00A3310E"/>
    <w:rsid w:val="00A333A0"/>
    <w:rsid w:val="00A360D8"/>
    <w:rsid w:val="00A37E70"/>
    <w:rsid w:val="00A40A4C"/>
    <w:rsid w:val="00A437E1"/>
    <w:rsid w:val="00A44326"/>
    <w:rsid w:val="00A4685E"/>
    <w:rsid w:val="00A471B7"/>
    <w:rsid w:val="00A50CD4"/>
    <w:rsid w:val="00A51191"/>
    <w:rsid w:val="00A56D62"/>
    <w:rsid w:val="00A56F07"/>
    <w:rsid w:val="00A5762C"/>
    <w:rsid w:val="00A600FC"/>
    <w:rsid w:val="00A6098A"/>
    <w:rsid w:val="00A60BCA"/>
    <w:rsid w:val="00A638DA"/>
    <w:rsid w:val="00A65B41"/>
    <w:rsid w:val="00A65E00"/>
    <w:rsid w:val="00A6651C"/>
    <w:rsid w:val="00A66A78"/>
    <w:rsid w:val="00A71232"/>
    <w:rsid w:val="00A7416D"/>
    <w:rsid w:val="00A7436E"/>
    <w:rsid w:val="00A74E96"/>
    <w:rsid w:val="00A75255"/>
    <w:rsid w:val="00A75A8E"/>
    <w:rsid w:val="00A81854"/>
    <w:rsid w:val="00A824DD"/>
    <w:rsid w:val="00A8340E"/>
    <w:rsid w:val="00A83676"/>
    <w:rsid w:val="00A83B7B"/>
    <w:rsid w:val="00A84274"/>
    <w:rsid w:val="00A850F3"/>
    <w:rsid w:val="00A864E3"/>
    <w:rsid w:val="00A92649"/>
    <w:rsid w:val="00A94574"/>
    <w:rsid w:val="00A95936"/>
    <w:rsid w:val="00A96265"/>
    <w:rsid w:val="00A97084"/>
    <w:rsid w:val="00AA1ABB"/>
    <w:rsid w:val="00AA1C2C"/>
    <w:rsid w:val="00AA1EC7"/>
    <w:rsid w:val="00AA35F6"/>
    <w:rsid w:val="00AA667C"/>
    <w:rsid w:val="00AA6E91"/>
    <w:rsid w:val="00AA7439"/>
    <w:rsid w:val="00AB047E"/>
    <w:rsid w:val="00AB0B0A"/>
    <w:rsid w:val="00AB0BB7"/>
    <w:rsid w:val="00AB13BA"/>
    <w:rsid w:val="00AB22C6"/>
    <w:rsid w:val="00AB2AD0"/>
    <w:rsid w:val="00AB32DF"/>
    <w:rsid w:val="00AB3A71"/>
    <w:rsid w:val="00AB67FC"/>
    <w:rsid w:val="00AC00F2"/>
    <w:rsid w:val="00AC31B5"/>
    <w:rsid w:val="00AC3BF0"/>
    <w:rsid w:val="00AC3C30"/>
    <w:rsid w:val="00AC3EAC"/>
    <w:rsid w:val="00AC4EA1"/>
    <w:rsid w:val="00AC5381"/>
    <w:rsid w:val="00AC5920"/>
    <w:rsid w:val="00AC6BEE"/>
    <w:rsid w:val="00AD0E65"/>
    <w:rsid w:val="00AD2944"/>
    <w:rsid w:val="00AD29C8"/>
    <w:rsid w:val="00AD2BF2"/>
    <w:rsid w:val="00AD49EE"/>
    <w:rsid w:val="00AD4E90"/>
    <w:rsid w:val="00AD5422"/>
    <w:rsid w:val="00AD5A2C"/>
    <w:rsid w:val="00AD5ED2"/>
    <w:rsid w:val="00AD63DF"/>
    <w:rsid w:val="00AE4179"/>
    <w:rsid w:val="00AE42D6"/>
    <w:rsid w:val="00AE4425"/>
    <w:rsid w:val="00AE4FBE"/>
    <w:rsid w:val="00AE5A34"/>
    <w:rsid w:val="00AE650F"/>
    <w:rsid w:val="00AE6555"/>
    <w:rsid w:val="00AE7292"/>
    <w:rsid w:val="00AE7D16"/>
    <w:rsid w:val="00AF2A37"/>
    <w:rsid w:val="00AF4CAA"/>
    <w:rsid w:val="00AF52A1"/>
    <w:rsid w:val="00AF571A"/>
    <w:rsid w:val="00AF60A0"/>
    <w:rsid w:val="00AF66F4"/>
    <w:rsid w:val="00AF67FC"/>
    <w:rsid w:val="00AF725A"/>
    <w:rsid w:val="00AF7DF5"/>
    <w:rsid w:val="00B006E5"/>
    <w:rsid w:val="00B024C2"/>
    <w:rsid w:val="00B05A68"/>
    <w:rsid w:val="00B0733F"/>
    <w:rsid w:val="00B07700"/>
    <w:rsid w:val="00B07FFD"/>
    <w:rsid w:val="00B13921"/>
    <w:rsid w:val="00B13C8F"/>
    <w:rsid w:val="00B14A00"/>
    <w:rsid w:val="00B14E7A"/>
    <w:rsid w:val="00B1528C"/>
    <w:rsid w:val="00B16ACD"/>
    <w:rsid w:val="00B21487"/>
    <w:rsid w:val="00B232D1"/>
    <w:rsid w:val="00B246AC"/>
    <w:rsid w:val="00B24DB5"/>
    <w:rsid w:val="00B26F97"/>
    <w:rsid w:val="00B31F9E"/>
    <w:rsid w:val="00B3268F"/>
    <w:rsid w:val="00B32C2C"/>
    <w:rsid w:val="00B33A1A"/>
    <w:rsid w:val="00B33E6C"/>
    <w:rsid w:val="00B371CC"/>
    <w:rsid w:val="00B4026E"/>
    <w:rsid w:val="00B40B8D"/>
    <w:rsid w:val="00B41CD9"/>
    <w:rsid w:val="00B427E6"/>
    <w:rsid w:val="00B428A6"/>
    <w:rsid w:val="00B43E1F"/>
    <w:rsid w:val="00B45FBC"/>
    <w:rsid w:val="00B51A7D"/>
    <w:rsid w:val="00B51CBF"/>
    <w:rsid w:val="00B535C2"/>
    <w:rsid w:val="00B55544"/>
    <w:rsid w:val="00B55A4C"/>
    <w:rsid w:val="00B6169F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64CF"/>
    <w:rsid w:val="00BA101C"/>
    <w:rsid w:val="00BA561A"/>
    <w:rsid w:val="00BB0DC6"/>
    <w:rsid w:val="00BB15E4"/>
    <w:rsid w:val="00BB1E19"/>
    <w:rsid w:val="00BB21D1"/>
    <w:rsid w:val="00BB32F2"/>
    <w:rsid w:val="00BB4338"/>
    <w:rsid w:val="00BB638E"/>
    <w:rsid w:val="00BB6C0E"/>
    <w:rsid w:val="00BB7B38"/>
    <w:rsid w:val="00BC11E5"/>
    <w:rsid w:val="00BC1424"/>
    <w:rsid w:val="00BC4887"/>
    <w:rsid w:val="00BC4BC6"/>
    <w:rsid w:val="00BC52FD"/>
    <w:rsid w:val="00BC6E62"/>
    <w:rsid w:val="00BC7443"/>
    <w:rsid w:val="00BC7D28"/>
    <w:rsid w:val="00BD0648"/>
    <w:rsid w:val="00BD1040"/>
    <w:rsid w:val="00BD34AA"/>
    <w:rsid w:val="00BE0C44"/>
    <w:rsid w:val="00BE1B8B"/>
    <w:rsid w:val="00BE2A18"/>
    <w:rsid w:val="00BE2BC5"/>
    <w:rsid w:val="00BE2C01"/>
    <w:rsid w:val="00BE41EC"/>
    <w:rsid w:val="00BE4A78"/>
    <w:rsid w:val="00BE569C"/>
    <w:rsid w:val="00BE56FB"/>
    <w:rsid w:val="00BE7B18"/>
    <w:rsid w:val="00BF1D24"/>
    <w:rsid w:val="00BF3DDE"/>
    <w:rsid w:val="00BF6589"/>
    <w:rsid w:val="00BF6F7F"/>
    <w:rsid w:val="00C00647"/>
    <w:rsid w:val="00C014D0"/>
    <w:rsid w:val="00C02764"/>
    <w:rsid w:val="00C04CEF"/>
    <w:rsid w:val="00C0662F"/>
    <w:rsid w:val="00C11943"/>
    <w:rsid w:val="00C12E96"/>
    <w:rsid w:val="00C141F9"/>
    <w:rsid w:val="00C14432"/>
    <w:rsid w:val="00C14763"/>
    <w:rsid w:val="00C16141"/>
    <w:rsid w:val="00C2363F"/>
    <w:rsid w:val="00C236C8"/>
    <w:rsid w:val="00C2463C"/>
    <w:rsid w:val="00C260B1"/>
    <w:rsid w:val="00C26E56"/>
    <w:rsid w:val="00C271D9"/>
    <w:rsid w:val="00C31406"/>
    <w:rsid w:val="00C364DD"/>
    <w:rsid w:val="00C37194"/>
    <w:rsid w:val="00C40637"/>
    <w:rsid w:val="00C40F6C"/>
    <w:rsid w:val="00C44426"/>
    <w:rsid w:val="00C445F3"/>
    <w:rsid w:val="00C451F4"/>
    <w:rsid w:val="00C45EB1"/>
    <w:rsid w:val="00C46187"/>
    <w:rsid w:val="00C47BFA"/>
    <w:rsid w:val="00C51E2E"/>
    <w:rsid w:val="00C5310B"/>
    <w:rsid w:val="00C54A3A"/>
    <w:rsid w:val="00C55566"/>
    <w:rsid w:val="00C55ED1"/>
    <w:rsid w:val="00C56448"/>
    <w:rsid w:val="00C65A8E"/>
    <w:rsid w:val="00C667BE"/>
    <w:rsid w:val="00C6766B"/>
    <w:rsid w:val="00C72223"/>
    <w:rsid w:val="00C76417"/>
    <w:rsid w:val="00C764CC"/>
    <w:rsid w:val="00C7726F"/>
    <w:rsid w:val="00C81E94"/>
    <w:rsid w:val="00C823DA"/>
    <w:rsid w:val="00C8259F"/>
    <w:rsid w:val="00C82746"/>
    <w:rsid w:val="00C82DF0"/>
    <w:rsid w:val="00C8312F"/>
    <w:rsid w:val="00C84C47"/>
    <w:rsid w:val="00C858A4"/>
    <w:rsid w:val="00C858C1"/>
    <w:rsid w:val="00C86AFA"/>
    <w:rsid w:val="00C878C3"/>
    <w:rsid w:val="00C87D20"/>
    <w:rsid w:val="00C93635"/>
    <w:rsid w:val="00C93E64"/>
    <w:rsid w:val="00CA27EF"/>
    <w:rsid w:val="00CA4ED5"/>
    <w:rsid w:val="00CA57AF"/>
    <w:rsid w:val="00CA5CEE"/>
    <w:rsid w:val="00CB18D0"/>
    <w:rsid w:val="00CB1C8A"/>
    <w:rsid w:val="00CB2196"/>
    <w:rsid w:val="00CB24F5"/>
    <w:rsid w:val="00CB2663"/>
    <w:rsid w:val="00CB3BBE"/>
    <w:rsid w:val="00CB3F7C"/>
    <w:rsid w:val="00CB59E9"/>
    <w:rsid w:val="00CB6B65"/>
    <w:rsid w:val="00CC0D6A"/>
    <w:rsid w:val="00CC0F8C"/>
    <w:rsid w:val="00CC371C"/>
    <w:rsid w:val="00CC3831"/>
    <w:rsid w:val="00CC3E3D"/>
    <w:rsid w:val="00CC519B"/>
    <w:rsid w:val="00CC5784"/>
    <w:rsid w:val="00CD12C1"/>
    <w:rsid w:val="00CD2084"/>
    <w:rsid w:val="00CD214E"/>
    <w:rsid w:val="00CD46FA"/>
    <w:rsid w:val="00CD5973"/>
    <w:rsid w:val="00CD78C9"/>
    <w:rsid w:val="00CE31A6"/>
    <w:rsid w:val="00CE4007"/>
    <w:rsid w:val="00CE6CE3"/>
    <w:rsid w:val="00CF09AA"/>
    <w:rsid w:val="00CF4813"/>
    <w:rsid w:val="00CF5233"/>
    <w:rsid w:val="00D00C70"/>
    <w:rsid w:val="00D00E59"/>
    <w:rsid w:val="00D029B8"/>
    <w:rsid w:val="00D02F60"/>
    <w:rsid w:val="00D040F7"/>
    <w:rsid w:val="00D0464E"/>
    <w:rsid w:val="00D04A96"/>
    <w:rsid w:val="00D07A7B"/>
    <w:rsid w:val="00D10E06"/>
    <w:rsid w:val="00D15197"/>
    <w:rsid w:val="00D16820"/>
    <w:rsid w:val="00D169C8"/>
    <w:rsid w:val="00D177C8"/>
    <w:rsid w:val="00D1793F"/>
    <w:rsid w:val="00D22AF5"/>
    <w:rsid w:val="00D235EA"/>
    <w:rsid w:val="00D247A9"/>
    <w:rsid w:val="00D24D4E"/>
    <w:rsid w:val="00D25F4D"/>
    <w:rsid w:val="00D2648E"/>
    <w:rsid w:val="00D27293"/>
    <w:rsid w:val="00D322B4"/>
    <w:rsid w:val="00D32494"/>
    <w:rsid w:val="00D32721"/>
    <w:rsid w:val="00D328DC"/>
    <w:rsid w:val="00D33387"/>
    <w:rsid w:val="00D3365E"/>
    <w:rsid w:val="00D37121"/>
    <w:rsid w:val="00D402FB"/>
    <w:rsid w:val="00D422D8"/>
    <w:rsid w:val="00D4427C"/>
    <w:rsid w:val="00D45732"/>
    <w:rsid w:val="00D4617D"/>
    <w:rsid w:val="00D47D7A"/>
    <w:rsid w:val="00D50ABD"/>
    <w:rsid w:val="00D55290"/>
    <w:rsid w:val="00D5643E"/>
    <w:rsid w:val="00D57791"/>
    <w:rsid w:val="00D6046A"/>
    <w:rsid w:val="00D62870"/>
    <w:rsid w:val="00D631A7"/>
    <w:rsid w:val="00D6553F"/>
    <w:rsid w:val="00D655D9"/>
    <w:rsid w:val="00D65872"/>
    <w:rsid w:val="00D676F3"/>
    <w:rsid w:val="00D70EF5"/>
    <w:rsid w:val="00D71024"/>
    <w:rsid w:val="00D71A25"/>
    <w:rsid w:val="00D71FCF"/>
    <w:rsid w:val="00D727C7"/>
    <w:rsid w:val="00D72A54"/>
    <w:rsid w:val="00D72CC1"/>
    <w:rsid w:val="00D76EC9"/>
    <w:rsid w:val="00D80440"/>
    <w:rsid w:val="00D80AEA"/>
    <w:rsid w:val="00D80B0A"/>
    <w:rsid w:val="00D80E7D"/>
    <w:rsid w:val="00D81397"/>
    <w:rsid w:val="00D813A5"/>
    <w:rsid w:val="00D83FC6"/>
    <w:rsid w:val="00D848B9"/>
    <w:rsid w:val="00D8561B"/>
    <w:rsid w:val="00D870C5"/>
    <w:rsid w:val="00D90E69"/>
    <w:rsid w:val="00D91368"/>
    <w:rsid w:val="00D93106"/>
    <w:rsid w:val="00D933E9"/>
    <w:rsid w:val="00D9505D"/>
    <w:rsid w:val="00D953D0"/>
    <w:rsid w:val="00D959F5"/>
    <w:rsid w:val="00D96884"/>
    <w:rsid w:val="00D97554"/>
    <w:rsid w:val="00D97F0E"/>
    <w:rsid w:val="00DA3FDD"/>
    <w:rsid w:val="00DA5968"/>
    <w:rsid w:val="00DA7017"/>
    <w:rsid w:val="00DA7028"/>
    <w:rsid w:val="00DB1AD2"/>
    <w:rsid w:val="00DB22CB"/>
    <w:rsid w:val="00DB2B58"/>
    <w:rsid w:val="00DB5206"/>
    <w:rsid w:val="00DB6276"/>
    <w:rsid w:val="00DB63F5"/>
    <w:rsid w:val="00DC1C6B"/>
    <w:rsid w:val="00DC2C2E"/>
    <w:rsid w:val="00DC4AF0"/>
    <w:rsid w:val="00DC4D6D"/>
    <w:rsid w:val="00DC572D"/>
    <w:rsid w:val="00DC7886"/>
    <w:rsid w:val="00DD0387"/>
    <w:rsid w:val="00DD0CF2"/>
    <w:rsid w:val="00DD2978"/>
    <w:rsid w:val="00DD6C30"/>
    <w:rsid w:val="00DD7AFF"/>
    <w:rsid w:val="00DE1554"/>
    <w:rsid w:val="00DE2901"/>
    <w:rsid w:val="00DE590F"/>
    <w:rsid w:val="00DE61A7"/>
    <w:rsid w:val="00DE7B4E"/>
    <w:rsid w:val="00DE7DC1"/>
    <w:rsid w:val="00DF0554"/>
    <w:rsid w:val="00DF3F7E"/>
    <w:rsid w:val="00DF7648"/>
    <w:rsid w:val="00E00E29"/>
    <w:rsid w:val="00E02BAB"/>
    <w:rsid w:val="00E04CEB"/>
    <w:rsid w:val="00E060BC"/>
    <w:rsid w:val="00E06CF5"/>
    <w:rsid w:val="00E11420"/>
    <w:rsid w:val="00E132FB"/>
    <w:rsid w:val="00E170B7"/>
    <w:rsid w:val="00E17282"/>
    <w:rsid w:val="00E177DD"/>
    <w:rsid w:val="00E20900"/>
    <w:rsid w:val="00E20C7F"/>
    <w:rsid w:val="00E219B4"/>
    <w:rsid w:val="00E22CA4"/>
    <w:rsid w:val="00E2396E"/>
    <w:rsid w:val="00E24728"/>
    <w:rsid w:val="00E25F4C"/>
    <w:rsid w:val="00E25FAB"/>
    <w:rsid w:val="00E276AC"/>
    <w:rsid w:val="00E30954"/>
    <w:rsid w:val="00E32CE5"/>
    <w:rsid w:val="00E34A35"/>
    <w:rsid w:val="00E37C2F"/>
    <w:rsid w:val="00E4118B"/>
    <w:rsid w:val="00E41C28"/>
    <w:rsid w:val="00E4586D"/>
    <w:rsid w:val="00E46308"/>
    <w:rsid w:val="00E51E17"/>
    <w:rsid w:val="00E52DAB"/>
    <w:rsid w:val="00E539B0"/>
    <w:rsid w:val="00E54DA6"/>
    <w:rsid w:val="00E55994"/>
    <w:rsid w:val="00E60606"/>
    <w:rsid w:val="00E606B0"/>
    <w:rsid w:val="00E60C66"/>
    <w:rsid w:val="00E6164D"/>
    <w:rsid w:val="00E618C9"/>
    <w:rsid w:val="00E62774"/>
    <w:rsid w:val="00E6307C"/>
    <w:rsid w:val="00E636FA"/>
    <w:rsid w:val="00E66C50"/>
    <w:rsid w:val="00E66E2C"/>
    <w:rsid w:val="00E67757"/>
    <w:rsid w:val="00E679D3"/>
    <w:rsid w:val="00E71208"/>
    <w:rsid w:val="00E71444"/>
    <w:rsid w:val="00E716C6"/>
    <w:rsid w:val="00E71C91"/>
    <w:rsid w:val="00E720A1"/>
    <w:rsid w:val="00E7249E"/>
    <w:rsid w:val="00E75DDA"/>
    <w:rsid w:val="00E76192"/>
    <w:rsid w:val="00E773E8"/>
    <w:rsid w:val="00E83ADD"/>
    <w:rsid w:val="00E84D22"/>
    <w:rsid w:val="00E84F38"/>
    <w:rsid w:val="00E85623"/>
    <w:rsid w:val="00E86A0D"/>
    <w:rsid w:val="00E87441"/>
    <w:rsid w:val="00E91FAE"/>
    <w:rsid w:val="00E96E3F"/>
    <w:rsid w:val="00E96F2E"/>
    <w:rsid w:val="00EA186D"/>
    <w:rsid w:val="00EA270C"/>
    <w:rsid w:val="00EA3891"/>
    <w:rsid w:val="00EA3E98"/>
    <w:rsid w:val="00EA4974"/>
    <w:rsid w:val="00EA532E"/>
    <w:rsid w:val="00EA61E6"/>
    <w:rsid w:val="00EA7724"/>
    <w:rsid w:val="00EB06D9"/>
    <w:rsid w:val="00EB0E70"/>
    <w:rsid w:val="00EB192B"/>
    <w:rsid w:val="00EB19ED"/>
    <w:rsid w:val="00EB1CAB"/>
    <w:rsid w:val="00EC0C3B"/>
    <w:rsid w:val="00EC0F5A"/>
    <w:rsid w:val="00EC4265"/>
    <w:rsid w:val="00EC4CEB"/>
    <w:rsid w:val="00EC659E"/>
    <w:rsid w:val="00ED0445"/>
    <w:rsid w:val="00ED0A0E"/>
    <w:rsid w:val="00ED2072"/>
    <w:rsid w:val="00ED2AE0"/>
    <w:rsid w:val="00ED5553"/>
    <w:rsid w:val="00ED5E36"/>
    <w:rsid w:val="00ED5E58"/>
    <w:rsid w:val="00ED6961"/>
    <w:rsid w:val="00ED761D"/>
    <w:rsid w:val="00EE53BF"/>
    <w:rsid w:val="00EE60DD"/>
    <w:rsid w:val="00EF0B96"/>
    <w:rsid w:val="00EF3486"/>
    <w:rsid w:val="00EF3990"/>
    <w:rsid w:val="00EF47AF"/>
    <w:rsid w:val="00EF53B6"/>
    <w:rsid w:val="00EF7724"/>
    <w:rsid w:val="00F00B73"/>
    <w:rsid w:val="00F012E6"/>
    <w:rsid w:val="00F020C7"/>
    <w:rsid w:val="00F065DC"/>
    <w:rsid w:val="00F07347"/>
    <w:rsid w:val="00F107A3"/>
    <w:rsid w:val="00F115CA"/>
    <w:rsid w:val="00F14817"/>
    <w:rsid w:val="00F14EBA"/>
    <w:rsid w:val="00F1510F"/>
    <w:rsid w:val="00F1533A"/>
    <w:rsid w:val="00F15E5A"/>
    <w:rsid w:val="00F17F0A"/>
    <w:rsid w:val="00F23C83"/>
    <w:rsid w:val="00F2668F"/>
    <w:rsid w:val="00F2742F"/>
    <w:rsid w:val="00F2753B"/>
    <w:rsid w:val="00F33F8B"/>
    <w:rsid w:val="00F340B2"/>
    <w:rsid w:val="00F40272"/>
    <w:rsid w:val="00F43390"/>
    <w:rsid w:val="00F43D42"/>
    <w:rsid w:val="00F443B2"/>
    <w:rsid w:val="00F458D8"/>
    <w:rsid w:val="00F50237"/>
    <w:rsid w:val="00F517DC"/>
    <w:rsid w:val="00F53596"/>
    <w:rsid w:val="00F55BA8"/>
    <w:rsid w:val="00F55DB1"/>
    <w:rsid w:val="00F56ACA"/>
    <w:rsid w:val="00F600FE"/>
    <w:rsid w:val="00F61E71"/>
    <w:rsid w:val="00F62CE3"/>
    <w:rsid w:val="00F62E4D"/>
    <w:rsid w:val="00F6434F"/>
    <w:rsid w:val="00F66B34"/>
    <w:rsid w:val="00F675B9"/>
    <w:rsid w:val="00F67C14"/>
    <w:rsid w:val="00F711C9"/>
    <w:rsid w:val="00F74C59"/>
    <w:rsid w:val="00F7526B"/>
    <w:rsid w:val="00F75C3A"/>
    <w:rsid w:val="00F8042C"/>
    <w:rsid w:val="00F82E30"/>
    <w:rsid w:val="00F831CB"/>
    <w:rsid w:val="00F83ADC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7B4"/>
    <w:rsid w:val="00FA7F91"/>
    <w:rsid w:val="00FB09AE"/>
    <w:rsid w:val="00FB121C"/>
    <w:rsid w:val="00FB1CDD"/>
    <w:rsid w:val="00FB1FBF"/>
    <w:rsid w:val="00FB29CE"/>
    <w:rsid w:val="00FB2C2F"/>
    <w:rsid w:val="00FB305C"/>
    <w:rsid w:val="00FC2E3D"/>
    <w:rsid w:val="00FC357F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29EE"/>
    <w:rsid w:val="00FE730A"/>
    <w:rsid w:val="00FF1DD7"/>
    <w:rsid w:val="00FF2A4E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EB667"/>
  <w15:docId w15:val="{3D30AE19-2439-4109-9522-02A04286E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5C5082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Hipercze">
    <w:name w:val="Hyperlink"/>
    <w:basedOn w:val="Domylnaczcionkaakapitu"/>
    <w:uiPriority w:val="99"/>
    <w:semiHidden/>
    <w:rsid w:val="009F1BC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1B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Swiatek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1256</Words>
  <Characters>7538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Jagodziński Maciej  (DSF)</dc:creator>
  <cp:lastModifiedBy>Świątek Katarzyna  (DL)</cp:lastModifiedBy>
  <cp:revision>3</cp:revision>
  <cp:lastPrinted>2025-10-23T11:58:00Z</cp:lastPrinted>
  <dcterms:created xsi:type="dcterms:W3CDTF">2025-10-29T13:50:00Z</dcterms:created>
  <dcterms:modified xsi:type="dcterms:W3CDTF">2025-10-29T14:46:00Z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